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163.440002pt;margin-top:723.119995pt;width:374.05pt;height:81.4pt;mso-position-horizontal-relative:page;mso-position-vertical-relative:page;z-index:251664384" type="#_x0000_t202" filled="true" fillcolor="#ffffff" stroked="true" strokeweight=".96pt" strokecolor="#262426">
            <v:textbox inset="0,0,0,0">
              <w:txbxContent>
                <w:p>
                  <w:pPr>
                    <w:spacing w:line="217" w:lineRule="exact" w:before="16"/>
                    <w:ind w:left="60" w:right="0" w:firstLine="0"/>
                    <w:jc w:val="left"/>
                    <w:rPr>
                      <w:rFonts w:ascii="Verdana"/>
                      <w:sz w:val="18"/>
                    </w:rPr>
                  </w:pPr>
                  <w:r>
                    <w:rPr>
                      <w:rFonts w:ascii="Verdana"/>
                      <w:b/>
                      <w:color w:val="211F21"/>
                      <w:sz w:val="18"/>
                    </w:rPr>
                    <w:t>Site public </w:t>
                  </w:r>
                  <w:hyperlink r:id="rId5">
                    <w:r>
                      <w:rPr>
                        <w:rFonts w:ascii="Verdana"/>
                        <w:color w:val="211F21"/>
                        <w:sz w:val="18"/>
                      </w:rPr>
                      <w:t>: http://www.fo-snudi.fr</w:t>
                    </w:r>
                  </w:hyperlink>
                </w:p>
                <w:p>
                  <w:pPr>
                    <w:spacing w:line="216" w:lineRule="exact" w:before="0"/>
                    <w:ind w:left="60" w:right="0" w:firstLine="0"/>
                    <w:jc w:val="left"/>
                    <w:rPr>
                      <w:rFonts w:ascii="Verdana" w:hAnsi="Verdana"/>
                      <w:sz w:val="18"/>
                    </w:rPr>
                  </w:pPr>
                  <w:r>
                    <w:rPr>
                      <w:rFonts w:ascii="Verdana" w:hAnsi="Verdana"/>
                      <w:b/>
                      <w:color w:val="211F21"/>
                      <w:sz w:val="18"/>
                    </w:rPr>
                    <w:t>Site privé </w:t>
                  </w:r>
                  <w:r>
                    <w:rPr>
                      <w:rFonts w:ascii="Verdana" w:hAnsi="Verdana"/>
                      <w:color w:val="211F21"/>
                      <w:sz w:val="18"/>
                    </w:rPr>
                    <w:t>sur lequel vous retrouvez la LSN : </w:t>
                  </w:r>
                  <w:hyperlink r:id="rId6">
                    <w:r>
                      <w:rPr>
                        <w:rFonts w:ascii="Verdana" w:hAnsi="Verdana"/>
                        <w:color w:val="211F21"/>
                        <w:sz w:val="18"/>
                      </w:rPr>
                      <w:t>http://lsn.fo-snudi.fr</w:t>
                    </w:r>
                  </w:hyperlink>
                </w:p>
                <w:p>
                  <w:pPr>
                    <w:spacing w:line="216" w:lineRule="exact" w:before="0"/>
                    <w:ind w:left="3016" w:right="0" w:firstLine="0"/>
                    <w:jc w:val="left"/>
                    <w:rPr>
                      <w:rFonts w:ascii="Verdana"/>
                      <w:b/>
                      <w:sz w:val="18"/>
                    </w:rPr>
                  </w:pPr>
                  <w:r>
                    <w:rPr>
                      <w:rFonts w:ascii="Verdana"/>
                      <w:color w:val="211F21"/>
                      <w:sz w:val="18"/>
                      <w:u w:val="single" w:color="211F21"/>
                    </w:rPr>
                    <w:t>Utilisateur</w:t>
                  </w:r>
                  <w:r>
                    <w:rPr>
                      <w:rFonts w:ascii="Verdana"/>
                      <w:color w:val="211F21"/>
                      <w:sz w:val="18"/>
                    </w:rPr>
                    <w:t> : </w:t>
                  </w:r>
                  <w:r>
                    <w:rPr>
                      <w:rFonts w:ascii="Verdana"/>
                      <w:b/>
                      <w:color w:val="211F21"/>
                      <w:sz w:val="18"/>
                    </w:rPr>
                    <w:t>lsn</w:t>
                  </w:r>
                </w:p>
                <w:p>
                  <w:pPr>
                    <w:spacing w:line="217" w:lineRule="exact" w:before="0"/>
                    <w:ind w:left="3016" w:right="0" w:firstLine="0"/>
                    <w:jc w:val="left"/>
                    <w:rPr>
                      <w:rFonts w:ascii="Verdana"/>
                      <w:b/>
                      <w:sz w:val="18"/>
                    </w:rPr>
                  </w:pPr>
                  <w:r>
                    <w:rPr>
                      <w:rFonts w:ascii="Verdana"/>
                      <w:color w:val="211F21"/>
                      <w:sz w:val="18"/>
                      <w:u w:val="single" w:color="211F21"/>
                    </w:rPr>
                    <w:t>Mot de passe</w:t>
                  </w:r>
                  <w:r>
                    <w:rPr>
                      <w:rFonts w:ascii="Verdana"/>
                      <w:color w:val="211F21"/>
                      <w:sz w:val="18"/>
                    </w:rPr>
                    <w:t> : </w:t>
                  </w:r>
                  <w:r>
                    <w:rPr>
                      <w:rFonts w:ascii="Verdana"/>
                      <w:b/>
                      <w:color w:val="211F21"/>
                      <w:sz w:val="18"/>
                    </w:rPr>
                    <w:t>syndicat</w:t>
                  </w:r>
                </w:p>
                <w:p>
                  <w:pPr>
                    <w:pStyle w:val="BodyText"/>
                    <w:spacing w:before="6"/>
                    <w:rPr>
                      <w:rFonts w:ascii="Verdana"/>
                      <w:b/>
                      <w:sz w:val="17"/>
                    </w:rPr>
                  </w:pPr>
                </w:p>
                <w:p>
                  <w:pPr>
                    <w:spacing w:line="217" w:lineRule="exact" w:before="0"/>
                    <w:ind w:left="60" w:right="0" w:firstLine="0"/>
                    <w:jc w:val="left"/>
                    <w:rPr>
                      <w:rFonts w:ascii="Verdana"/>
                      <w:sz w:val="18"/>
                    </w:rPr>
                  </w:pPr>
                  <w:r>
                    <w:rPr>
                      <w:rFonts w:ascii="Verdana"/>
                      <w:b/>
                      <w:color w:val="211F21"/>
                      <w:sz w:val="18"/>
                    </w:rPr>
                    <w:t>BO </w:t>
                  </w:r>
                  <w:r>
                    <w:rPr>
                      <w:rFonts w:ascii="Verdana"/>
                      <w:color w:val="211F21"/>
                      <w:sz w:val="18"/>
                    </w:rPr>
                    <w:t>: </w:t>
                  </w:r>
                  <w:hyperlink r:id="rId7">
                    <w:r>
                      <w:rPr>
                        <w:rFonts w:ascii="Verdana"/>
                        <w:color w:val="211F21"/>
                        <w:sz w:val="18"/>
                      </w:rPr>
                      <w:t>http://www.education.gouv.fr/pid285/le-bulletin-officiel.html</w:t>
                    </w:r>
                  </w:hyperlink>
                </w:p>
                <w:p>
                  <w:pPr>
                    <w:spacing w:line="217" w:lineRule="exact" w:before="0"/>
                    <w:ind w:left="60" w:right="0" w:firstLine="0"/>
                    <w:jc w:val="left"/>
                    <w:rPr>
                      <w:rFonts w:ascii="Verdana" w:hAnsi="Verdana"/>
                      <w:sz w:val="18"/>
                    </w:rPr>
                  </w:pPr>
                  <w:r>
                    <w:rPr>
                      <w:rFonts w:ascii="Verdana" w:hAnsi="Verdana"/>
                      <w:b/>
                      <w:color w:val="211F21"/>
                      <w:sz w:val="18"/>
                    </w:rPr>
                    <w:t>Légifrance </w:t>
                  </w:r>
                  <w:hyperlink r:id="rId8">
                    <w:r>
                      <w:rPr>
                        <w:rFonts w:ascii="Verdana" w:hAnsi="Verdana"/>
                        <w:color w:val="211F21"/>
                        <w:sz w:val="18"/>
                      </w:rPr>
                      <w:t>:http://www.legifrance.gouv.fr</w:t>
                    </w:r>
                  </w:hyperlink>
                </w:p>
              </w:txbxContent>
            </v:textbox>
            <v:fill type="solid"/>
            <v:stroke dashstyle="solid"/>
            <w10:wrap type="none"/>
          </v:shape>
        </w:pict>
      </w:r>
      <w:r>
        <w:rPr/>
        <w:pict>
          <v:shape style="position:absolute;margin-left:244.919998pt;margin-top:669.79126pt;width:212.2pt;height:32.5500pt;mso-position-horizontal-relative:page;mso-position-vertical-relative:page;z-index:251665408" type="#_x0000_t202" filled="false" stroked="false">
            <v:textbox inset="0,0,0,0">
              <w:txbxContent>
                <w:p>
                  <w:pPr>
                    <w:spacing w:line="237" w:lineRule="auto" w:before="2"/>
                    <w:ind w:left="0" w:right="18" w:firstLine="0"/>
                    <w:jc w:val="center"/>
                    <w:rPr>
                      <w:rFonts w:ascii="Verdana" w:hAnsi="Verdana"/>
                      <w:b/>
                      <w:sz w:val="18"/>
                    </w:rPr>
                  </w:pPr>
                  <w:r>
                    <w:rPr>
                      <w:rFonts w:ascii="Verdana" w:hAnsi="Verdana"/>
                      <w:b/>
                      <w:color w:val="211F21"/>
                      <w:sz w:val="18"/>
                    </w:rPr>
                    <w:t>Assistance OGAC (pal) : </w:t>
                  </w:r>
                  <w:r>
                    <w:rPr>
                      <w:rFonts w:ascii="Verdana" w:hAnsi="Verdana"/>
                      <w:color w:val="211F21"/>
                      <w:sz w:val="18"/>
                    </w:rPr>
                    <w:t>pour tout problème contactez </w:t>
                  </w:r>
                  <w:hyperlink r:id="rId9">
                    <w:r>
                      <w:rPr>
                        <w:rFonts w:ascii="Verdana" w:hAnsi="Verdana"/>
                        <w:b/>
                        <w:color w:val="211F21"/>
                        <w:sz w:val="18"/>
                      </w:rPr>
                      <w:t>ogacsupp@gmail.com </w:t>
                    </w:r>
                  </w:hyperlink>
                  <w:r>
                    <w:rPr>
                      <w:rFonts w:ascii="Verdana" w:hAnsi="Verdana"/>
                      <w:color w:val="211F21"/>
                      <w:sz w:val="18"/>
                    </w:rPr>
                    <w:t>ou téléphonez au </w:t>
                  </w:r>
                  <w:r>
                    <w:rPr>
                      <w:rFonts w:ascii="Verdana" w:hAnsi="Verdana"/>
                      <w:b/>
                      <w:color w:val="211F21"/>
                      <w:sz w:val="18"/>
                    </w:rPr>
                    <w:t>06 59 15 99 38</w:t>
                  </w:r>
                </w:p>
              </w:txbxContent>
            </v:textbox>
            <w10:wrap type="none"/>
          </v:shape>
        </w:pict>
      </w:r>
      <w:r>
        <w:rPr/>
        <w:pict>
          <v:shape style="position:absolute;margin-left:208.800003pt;margin-top:428.368317pt;width:284pt;height:59.55pt;mso-position-horizontal-relative:page;mso-position-vertical-relative:page;z-index:251666432" type="#_x0000_t202" filled="false" stroked="false">
            <v:textbox inset="0,0,0,0">
              <w:txbxContent>
                <w:p>
                  <w:pPr>
                    <w:spacing w:line="311" w:lineRule="exact" w:before="0"/>
                    <w:ind w:left="556" w:right="575" w:firstLine="0"/>
                    <w:jc w:val="center"/>
                    <w:rPr>
                      <w:rFonts w:ascii="Times New Roman"/>
                      <w:b/>
                      <w:sz w:val="28"/>
                    </w:rPr>
                  </w:pPr>
                  <w:r>
                    <w:rPr>
                      <w:rFonts w:ascii="Times New Roman"/>
                      <w:b/>
                      <w:color w:val="211F21"/>
                      <w:sz w:val="28"/>
                    </w:rPr>
                    <w:t>Annexes :</w:t>
                  </w:r>
                </w:p>
                <w:p>
                  <w:pPr>
                    <w:pStyle w:val="BodyText"/>
                    <w:spacing w:line="249" w:lineRule="auto" w:before="27"/>
                    <w:ind w:left="556" w:right="575"/>
                    <w:jc w:val="center"/>
                    <w:rPr>
                      <w:rFonts w:ascii="Times New Roman" w:hAnsi="Times New Roman"/>
                    </w:rPr>
                  </w:pPr>
                  <w:r>
                    <w:rPr>
                      <w:rFonts w:ascii="Times New Roman" w:hAnsi="Times New Roman"/>
                      <w:color w:val="211F21"/>
                    </w:rPr>
                    <w:t>Note du SN sur les lignes directrices de gestion Communiqué SNUDI-FO Guadeloupe</w:t>
                  </w:r>
                </w:p>
                <w:p>
                  <w:pPr>
                    <w:pStyle w:val="BodyText"/>
                    <w:spacing w:before="2"/>
                    <w:rPr>
                      <w:rFonts w:ascii="Times New Roman" w:hAnsi="Times New Roman"/>
                    </w:rPr>
                  </w:pPr>
                  <w:r>
                    <w:rPr>
                      <w:rFonts w:ascii="Times New Roman" w:hAnsi="Times New Roman"/>
                      <w:color w:val="211F21"/>
                    </w:rPr>
                    <w:t>Courrier de l’UD FO du Cantal aux maires du département</w:t>
                  </w:r>
                </w:p>
              </w:txbxContent>
            </v:textbox>
            <w10:wrap type="none"/>
          </v:shape>
        </w:pict>
      </w:r>
      <w:r>
        <w:rPr/>
        <w:pict>
          <v:shape style="position:absolute;margin-left:28.800001pt;margin-top:664.559998pt;width:97.2pt;height:148.35pt;mso-position-horizontal-relative:page;mso-position-vertical-relative:page;z-index:251668480" type="#_x0000_t202" filled="false" stroked="true" strokeweight=".96pt" strokecolor="#262426">
            <v:textbox inset="0,0,0,0">
              <w:txbxContent>
                <w:p>
                  <w:pPr>
                    <w:spacing w:before="36"/>
                    <w:ind w:left="124" w:right="124" w:firstLine="0"/>
                    <w:jc w:val="center"/>
                    <w:rPr>
                      <w:b/>
                      <w:sz w:val="24"/>
                    </w:rPr>
                  </w:pPr>
                  <w:r>
                    <w:rPr>
                      <w:b/>
                      <w:color w:val="211F21"/>
                      <w:sz w:val="24"/>
                    </w:rPr>
                    <w:t>SNUDI FO</w:t>
                  </w:r>
                </w:p>
                <w:p>
                  <w:pPr>
                    <w:spacing w:line="249" w:lineRule="auto" w:before="34"/>
                    <w:ind w:left="91" w:right="91" w:firstLine="0"/>
                    <w:jc w:val="center"/>
                    <w:rPr>
                      <w:sz w:val="14"/>
                    </w:rPr>
                  </w:pPr>
                  <w:r>
                    <w:rPr>
                      <w:color w:val="211F21"/>
                      <w:sz w:val="14"/>
                    </w:rPr>
                    <w:t>Syndicat National Unifié</w:t>
                  </w:r>
                  <w:r>
                    <w:rPr>
                      <w:color w:val="211F21"/>
                      <w:spacing w:val="-9"/>
                      <w:sz w:val="14"/>
                    </w:rPr>
                    <w:t> </w:t>
                  </w:r>
                  <w:r>
                    <w:rPr>
                      <w:color w:val="211F21"/>
                      <w:sz w:val="14"/>
                    </w:rPr>
                    <w:t>des Directeurs, Instituteurs et Professeurs des Ecoles de l’Enseignement Public Force</w:t>
                  </w:r>
                  <w:r>
                    <w:rPr>
                      <w:color w:val="211F21"/>
                      <w:spacing w:val="-4"/>
                      <w:sz w:val="14"/>
                    </w:rPr>
                    <w:t> </w:t>
                  </w:r>
                  <w:r>
                    <w:rPr>
                      <w:color w:val="211F21"/>
                      <w:sz w:val="14"/>
                    </w:rPr>
                    <w:t>Ouvrière</w:t>
                  </w:r>
                </w:p>
                <w:p>
                  <w:pPr>
                    <w:pStyle w:val="BodyText"/>
                    <w:spacing w:before="10"/>
                    <w:rPr>
                      <w:sz w:val="14"/>
                    </w:rPr>
                  </w:pPr>
                </w:p>
                <w:p>
                  <w:pPr>
                    <w:spacing w:line="249" w:lineRule="auto" w:before="0"/>
                    <w:ind w:left="237" w:right="238" w:firstLine="1"/>
                    <w:jc w:val="center"/>
                    <w:rPr>
                      <w:sz w:val="14"/>
                    </w:rPr>
                  </w:pPr>
                  <w:r>
                    <w:rPr>
                      <w:color w:val="211F21"/>
                      <w:sz w:val="14"/>
                    </w:rPr>
                    <w:t>6, rue Gaston Lauriau - 93513 Montreuil Cedex</w:t>
                  </w:r>
                </w:p>
                <w:p>
                  <w:pPr>
                    <w:pStyle w:val="BodyText"/>
                    <w:spacing w:before="8"/>
                    <w:rPr>
                      <w:sz w:val="14"/>
                    </w:rPr>
                  </w:pPr>
                </w:p>
                <w:p>
                  <w:pPr>
                    <w:spacing w:before="0"/>
                    <w:ind w:left="124" w:right="124" w:firstLine="0"/>
                    <w:jc w:val="center"/>
                    <w:rPr>
                      <w:sz w:val="14"/>
                    </w:rPr>
                  </w:pPr>
                  <w:r>
                    <w:rPr>
                      <w:color w:val="211F21"/>
                      <w:sz w:val="14"/>
                    </w:rPr>
                    <w:t>ISSN 1271 - 4437</w:t>
                  </w:r>
                </w:p>
                <w:p>
                  <w:pPr>
                    <w:spacing w:before="7"/>
                    <w:ind w:left="123" w:right="124" w:firstLine="0"/>
                    <w:jc w:val="center"/>
                    <w:rPr>
                      <w:sz w:val="14"/>
                    </w:rPr>
                  </w:pPr>
                  <w:r>
                    <w:rPr>
                      <w:color w:val="211F21"/>
                      <w:sz w:val="14"/>
                    </w:rPr>
                    <w:t>CPPAP n° 0910 S 07512</w:t>
                  </w:r>
                </w:p>
                <w:p>
                  <w:pPr>
                    <w:spacing w:before="7"/>
                    <w:ind w:left="124" w:right="124" w:firstLine="0"/>
                    <w:jc w:val="center"/>
                    <w:rPr>
                      <w:sz w:val="14"/>
                    </w:rPr>
                  </w:pPr>
                  <w:r>
                    <w:rPr>
                      <w:color w:val="211F21"/>
                      <w:sz w:val="14"/>
                    </w:rPr>
                    <w:t>Imprimé par nos soins</w:t>
                  </w:r>
                </w:p>
                <w:p>
                  <w:pPr>
                    <w:pStyle w:val="BodyText"/>
                    <w:spacing w:before="2"/>
                    <w:rPr>
                      <w:sz w:val="15"/>
                    </w:rPr>
                  </w:pPr>
                </w:p>
                <w:p>
                  <w:pPr>
                    <w:spacing w:line="249" w:lineRule="auto" w:before="1"/>
                    <w:ind w:left="124" w:right="124" w:firstLine="0"/>
                    <w:jc w:val="center"/>
                    <w:rPr>
                      <w:sz w:val="14"/>
                    </w:rPr>
                  </w:pPr>
                  <w:r>
                    <w:rPr>
                      <w:color w:val="211F21"/>
                      <w:sz w:val="14"/>
                    </w:rPr>
                    <w:t>Directeur de la Publication: Frédéric VOLLE</w:t>
                  </w:r>
                </w:p>
              </w:txbxContent>
            </v:textbox>
            <v:stroke dashstyl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1"/>
        </w:rPr>
      </w:pPr>
    </w:p>
    <w:p>
      <w:pPr>
        <w:pStyle w:val="Heading1"/>
        <w:tabs>
          <w:tab w:pos="3963" w:val="left" w:leader="none"/>
          <w:tab w:pos="10858" w:val="left" w:leader="none"/>
        </w:tabs>
        <w:spacing w:before="101"/>
      </w:pPr>
      <w:r>
        <w:rPr/>
        <w:pict>
          <v:group style="position:absolute;margin-left:134.640015pt;margin-top:38.595467pt;width:431.3pt;height:617.8pt;mso-position-horizontal-relative:page;mso-position-vertical-relative:paragraph;z-index:251658240" coordorigin="2693,772" coordsize="8626,12356">
            <v:shape style="position:absolute;left:2692;top:771;width:8626;height:12356" coordorigin="2693,772" coordsize="8626,12356" path="m2726,13127l2726,12738,2725,12738,2724,12246,2724,11848,2723,11848,2722,11366,2722,10960,2720,10960,2719,10485,2719,10072,2718,10072,2717,9604,2717,9182,2716,9182,2714,8723,2714,8294,2713,8294,2712,7842,2712,7406,2711,7406,2710,6962,2710,6518,2708,6518,2707,6081,2707,5627,2706,5627,2705,5200,2705,4739,2704,4739,2702,4319,2702,3851,2701,3851,2700,3438,2700,2963,2699,2963,2698,2558,2698,2073,2696,2073,2695,1677,2695,1185,2694,1185,2693,796,11285,772,11285,995,11285,995,11287,1653,11287,1883,11288,1883,11290,2534,11290,2771,11290,2771,11292,3414,11292,3662,11293,3662,11294,4295,11294,4550,11295,4550,11297,5176,11297,5438,11298,5438,11299,6057,11299,6328,11300,6328,11302,6938,11302,7216,11302,7216,11304,7818,11304,8104,11305,8104,11306,8699,11306,8992,11307,8992,11309,9580,11309,9882,11310,9882,11311,10461,11311,10770,11312,10770,11314,11342,11314,11658,11314,11658,11316,12223,11316,12549,11317,12549,11318,13103,2782,13125,2726,13127xe" filled="true" fillcolor="#d3d3d3" stroked="false">
              <v:path arrowok="t"/>
              <v:fill type="solid"/>
            </v:shape>
            <v:rect style="position:absolute;left:3244;top:795;width:7522;height:12329" filled="true" fillcolor="#ffffff" stroked="false">
              <v:fill type="solid"/>
            </v:rect>
            <v:shape style="position:absolute;left:3261;top:10136;width:7498;height:1052" type="#_x0000_t75" stroked="false">
              <v:imagedata r:id="rId10" o:title=""/>
            </v:shape>
            <w10:wrap type="none"/>
          </v:group>
        </w:pict>
      </w:r>
      <w:r>
        <w:rPr/>
        <w:drawing>
          <wp:anchor distT="0" distB="0" distL="0" distR="0" allowOverlap="1" layoutInCell="1" locked="0" behindDoc="0" simplePos="0" relativeHeight="251659264">
            <wp:simplePos x="0" y="0"/>
            <wp:positionH relativeFrom="page">
              <wp:posOffset>408431</wp:posOffset>
            </wp:positionH>
            <wp:positionV relativeFrom="paragraph">
              <wp:posOffset>-1619053</wp:posOffset>
            </wp:positionV>
            <wp:extent cx="5215103" cy="657225"/>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11" cstate="print"/>
                    <a:stretch>
                      <a:fillRect/>
                    </a:stretch>
                  </pic:blipFill>
                  <pic:spPr>
                    <a:xfrm>
                      <a:off x="0" y="0"/>
                      <a:ext cx="5215103" cy="657225"/>
                    </a:xfrm>
                    <a:prstGeom prst="rect">
                      <a:avLst/>
                    </a:prstGeom>
                  </pic:spPr>
                </pic:pic>
              </a:graphicData>
            </a:graphic>
          </wp:anchor>
        </w:drawing>
      </w:r>
      <w:r>
        <w:rPr/>
        <w:pict>
          <v:group style="position:absolute;margin-left:28.320002pt;margin-top:-56.564552pt;width:418.6pt;height:54.85pt;mso-position-horizontal-relative:page;mso-position-vertical-relative:paragraph;z-index:251660288" coordorigin="566,-1131" coordsize="8372,1097">
            <v:rect style="position:absolute;left:576;top:-1122;width:8352;height:1078" filled="false" stroked="true" strokeweight=".96pt" strokecolor="#262426">
              <v:stroke dashstyle="solid"/>
            </v:rect>
            <v:shape style="position:absolute;left:928;top:-839;width:7097;height:72" type="#_x0000_t75" stroked="false">
              <v:imagedata r:id="rId12" o:title=""/>
            </v:shape>
            <v:shape style="position:absolute;left:693;top:-767;width:8057;height:365" type="#_x0000_t75" stroked="false">
              <v:imagedata r:id="rId13" o:title=""/>
            </v:shape>
            <v:shape style="position:absolute;left:657;top:-875;width:8072;height:452" type="#_x0000_t75" stroked="false">
              <v:imagedata r:id="rId14" o:title=""/>
            </v:shape>
            <w10:wrap type="none"/>
          </v:group>
        </w:pict>
      </w:r>
      <w:r>
        <w:rPr/>
        <w:pict>
          <v:group style="position:absolute;margin-left:468.839996pt;margin-top:-127.24456pt;width:97.8pt;height:125.9pt;mso-position-horizontal-relative:page;mso-position-vertical-relative:paragraph;z-index:251661312" coordorigin="9377,-2545" coordsize="1956,2518">
            <v:rect style="position:absolute;left:9396;top:-2526;width:1916;height:2480" filled="true" fillcolor="#bdbcbc" stroked="false">
              <v:fill type="solid"/>
            </v:rect>
            <v:rect style="position:absolute;left:9386;top:-2536;width:1937;height:2499" filled="false" stroked="true" strokeweight=".96pt" strokecolor="#262426">
              <v:stroke dashstyle="solid"/>
            </v:rect>
            <v:shape style="position:absolute;left:9556;top:-1852;width:1678;height:519" type="#_x0000_t75" stroked="false">
              <v:imagedata r:id="rId15" o:title=""/>
            </v:shape>
            <v:shape style="position:absolute;left:9523;top:-1888;width:1678;height:519" type="#_x0000_t75" stroked="false">
              <v:imagedata r:id="rId16" o:title=""/>
            </v:shape>
            <v:shape style="position:absolute;left:9561;top:-937;width:1616;height:209" type="#_x0000_t75" stroked="false">
              <v:imagedata r:id="rId17" o:title=""/>
            </v:shape>
            <w10:wrap type="none"/>
          </v:group>
        </w:pict>
      </w:r>
      <w:r>
        <w:rPr/>
        <w:pict>
          <v:group style="position:absolute;margin-left:28.32pt;margin-top:38.955456pt;width:98.2pt;height:461.65pt;mso-position-horizontal-relative:page;mso-position-vertical-relative:paragraph;z-index:251663360" coordorigin="566,779" coordsize="1964,9233">
            <v:rect style="position:absolute;left:566;top:779;width:1964;height:9233" filled="true" fillcolor="#d3d3d3" stroked="false">
              <v:fill type="solid"/>
            </v:rect>
            <v:shape style="position:absolute;left:1291;top:1494;width:476;height:473" coordorigin="1291,1494" coordsize="476,473" path="m1392,1967l1291,1967,1476,1494,1577,1494,1621,1605,1524,1605,1462,1780,1691,1780,1723,1859,1430,1859,1392,1967xm1691,1780l1589,1780,1524,1605,1621,1605,1691,1780xm1766,1967l1661,1967,1620,1859,1723,1859,1766,1967xe" filled="true" fillcolor="#ffffff" stroked="false">
              <v:path arrowok="t"/>
              <v:fill type="solid"/>
            </v:shape>
            <v:shape style="position:absolute;left:1291;top:1494;width:476;height:473" coordorigin="1291,1494" coordsize="476,473" path="m1766,1967l1661,1967,1620,1859,1430,1859,1392,1967,1291,1967,1476,1494,1577,1494,1766,1967xe" filled="false" stroked="true" strokeweight=".72pt" strokecolor="#211f21">
              <v:path arrowok="t"/>
              <v:stroke dashstyle="solid"/>
            </v:shape>
            <v:shape style="position:absolute;left:1461;top:1604;width:128;height:176" coordorigin="1462,1605" coordsize="128,176" path="m1589,1780l1524,1605,1462,1780,1589,1780e" filled="false" stroked="true" strokeweight=".72pt" strokecolor="#211f21">
              <v:path arrowok="t"/>
              <v:stroke dashstyle="solid"/>
            </v:shape>
            <v:shape style="position:absolute;left:1339;top:2214;width:377;height:480" coordorigin="1339,2214" coordsize="377,480" path="m1534,2694l1502,2693,1474,2691,1450,2686,1430,2680,1413,2671,1398,2661,1386,2651,1375,2639,1365,2626,1357,2614,1352,2600,1349,2586,1344,2564,1341,2536,1340,2504,1339,2476,1339,2214,1435,2214,1435,2504,1435,2522,1436,2539,1438,2550,1442,2564,1448,2576,1456,2586,1466,2596,1480,2604,1494,2609,1510,2612,1529,2613,1697,2613,1696,2615,1689,2629,1680,2642,1668,2653,1655,2663,1639,2672,1622,2680,1604,2686,1583,2691,1560,2693,1534,2694xm1697,2613l1529,2613,1549,2612,1565,2609,1579,2604,1591,2596,1601,2588,1608,2578,1612,2567,1615,2555,1617,2542,1618,2525,1620,2504,1620,2499,1620,2476,1620,2214,1716,2214,1716,2476,1716,2499,1716,2504,1714,2536,1712,2563,1709,2584,1703,2600,1697,2613xe" filled="true" fillcolor="#ffffff" stroked="false">
              <v:path arrowok="t"/>
              <v:fill type="solid"/>
            </v:shape>
            <v:shape style="position:absolute;left:1339;top:2214;width:377;height:480" coordorigin="1339,2214" coordsize="377,480" path="m1339,2214l1435,2214,1435,2471,1435,2499,1442,2564,1494,2609,1529,2613,1549,2612,1608,2578,1620,2502,1620,2476,1620,2214,1716,2214,1716,2464,1716,2503,1712,2563,1689,2629,1639,2672,1560,2693,1534,2694,1502,2693,1430,2680,1375,2639,1344,2564,1340,2504,1339,2466,1339,2214xe" filled="false" stroked="true" strokeweight=".72pt" strokecolor="#211f21">
              <v:path arrowok="t"/>
              <v:stroke dashstyle="solid"/>
            </v:shape>
            <v:shape style="position:absolute;left:1334;top:3647;width:384;height:488" coordorigin="1334,3647" coordsize="384,488" path="m1700,4055l1529,4055,1551,4054,1570,4050,1586,4044,1598,4036,1609,4025,1617,4014,1621,4002,1622,3990,1622,3978,1620,3969,1613,3962,1607,3956,1598,3951,1589,3945,1577,3940,1502,3921,1466,3911,1436,3899,1412,3887,1394,3873,1376,3852,1362,3830,1354,3805,1351,3779,1353,3761,1356,3744,1362,3727,1370,3712,1382,3697,1396,3683,1412,3672,1430,3664,1450,3656,1472,3651,1497,3648,1524,3647,1565,3649,1601,3656,1631,3668,1656,3686,1676,3707,1688,3726,1522,3726,1503,3727,1486,3730,1470,3735,1457,3743,1447,3750,1442,3760,1442,3784,1447,3794,1457,3801,1469,3808,1487,3816,1512,3824,1543,3832,1576,3841,1604,3849,1628,3857,1646,3866,1662,3875,1676,3887,1689,3900,1699,3914,1707,3930,1713,3948,1717,3968,1718,3990,1717,4010,1712,4028,1704,4047,1700,4055xm1608,3794l1605,3777,1599,3763,1591,3751,1582,3741,1571,3734,1557,3730,1540,3727,1522,3726,1688,3726,1691,3731,1700,3758,1704,3789,1608,3794xm1529,4134l1486,4132,1449,4125,1417,4112,1390,4094,1368,4071,1352,4043,1341,4011,1334,3974,1426,3964,1432,3986,1439,4005,1448,4021,1459,4034,1474,4043,1490,4050,1508,4054,1529,4055,1700,4055,1694,4065,1682,4082,1668,4097,1651,4109,1632,4118,1609,4125,1585,4130,1558,4133,1529,4134xe" filled="true" fillcolor="#ffffff" stroked="false">
              <v:path arrowok="t"/>
              <v:fill type="solid"/>
            </v:shape>
            <v:shape style="position:absolute;left:1334;top:3647;width:384;height:488" coordorigin="1334,3647" coordsize="384,488" path="m1334,3974l1426,3964,1432,3986,1439,4005,1490,4050,1529,4055,1551,4054,1609,4025,1622,3990,1622,3978,1567,3937,1550,3933,1529,3927,1502,3921,1466,3911,1394,3873,1354,3805,1351,3779,1353,3761,1382,3697,1450,3656,1524,3647,1565,3649,1631,3668,1691,3731,1704,3789,1608,3794,1605,3777,1599,3763,1540,3727,1522,3726,1503,3727,1447,3750,1442,3760,1442,3772,1442,3784,1512,3824,1543,3832,1576,3841,1646,3866,1699,3914,1718,3990,1717,4010,1682,4082,1632,4118,1558,4133,1529,4134,1486,4132,1417,4112,1368,4071,1341,4011,1334,3974xe" filled="false" stroked="true" strokeweight=".72pt" strokecolor="#211f21">
              <v:path arrowok="t"/>
              <v:stroke dashstyle="solid"/>
            </v:shape>
            <v:shape style="position:absolute;left:1300;top:4367;width:459;height:488" coordorigin="1301,4367" coordsize="459,488" path="m1531,4854l1482,4850,1437,4838,1398,4819,1363,4792,1336,4756,1317,4715,1305,4667,1301,4614,1302,4580,1306,4548,1313,4518,1322,4492,1332,4474,1343,4458,1354,4442,1368,4427,1381,4414,1396,4402,1412,4393,1428,4386,1451,4377,1476,4371,1503,4368,1531,4367,1581,4371,1625,4383,1664,4404,1697,4432,1710,4449,1531,4449,1503,4451,1478,4458,1455,4471,1435,4490,1419,4512,1408,4540,1401,4572,1399,4610,1401,4648,1409,4682,1420,4709,1438,4732,1457,4750,1479,4763,1504,4770,1531,4773,1710,4773,1697,4790,1664,4818,1625,4838,1581,4850,1531,4854xm1710,4773l1531,4773,1559,4770,1583,4763,1605,4750,1625,4732,1641,4709,1652,4682,1659,4648,1661,4610,1659,4571,1652,4538,1641,4511,1625,4487,1605,4470,1583,4458,1559,4451,1531,4449,1710,4449,1725,4467,1744,4509,1756,4557,1759,4610,1759,4614,1756,4666,1744,4713,1725,4754,1710,4773xe" filled="true" fillcolor="#ffffff" stroked="false">
              <v:path arrowok="t"/>
              <v:fill type="solid"/>
            </v:shape>
            <v:shape style="position:absolute;left:1300;top:4367;width:459;height:488" coordorigin="1301,4367" coordsize="459,488" path="m1301,4614l1306,4548,1332,4474,1381,4414,1451,4377,1531,4367,1581,4371,1664,4404,1725,4467,1756,4557,1759,4612,1756,4666,1725,4754,1664,4818,1581,4850,1531,4854,1482,4850,1398,4819,1336,4756,1305,4667,1301,4614xe" filled="false" stroked="true" strokeweight=".72pt" strokecolor="#211f21">
              <v:path arrowok="t"/>
              <v:stroke dashstyle="solid"/>
            </v:shape>
            <v:shape style="position:absolute;left:1392;top:4441;width:276;height:339" type="#_x0000_t75" stroked="false">
              <v:imagedata r:id="rId18" o:title=""/>
            </v:shape>
            <v:shape style="position:absolute;left:1300;top:5094;width:456;height:473" coordorigin="1301,5094" coordsize="456,473" path="m1390,5567l1301,5567,1301,5094,1445,5094,1471,5195,1390,5195,1390,5567xm1612,5416l1529,5416,1615,5094,1757,5094,1757,5195,1668,5195,1612,5416xm1574,5567l1483,5567,1390,5195,1471,5195,1529,5416,1612,5416,1574,5567xm1757,5567l1668,5567,1668,5195,1757,5195,1757,5567xe" filled="true" fillcolor="#ffffff" stroked="false">
              <v:path arrowok="t"/>
              <v:fill type="solid"/>
            </v:shape>
            <v:shape style="position:absolute;left:1300;top:5094;width:456;height:473" coordorigin="1301,5094" coordsize="456,473" path="m1301,5567l1301,5094,1445,5094,1529,5416,1615,5094,1757,5094,1757,5567,1668,5567,1668,5195,1574,5567,1483,5567,1390,5195,1390,5567,1301,5567xe" filled="false" stroked="true" strokeweight=".72pt" strokecolor="#211f21">
              <v:path arrowok="t"/>
              <v:stroke dashstyle="solid"/>
            </v:shape>
            <v:shape style="position:absolute;left:1300;top:5814;width:456;height:473" coordorigin="1301,5814" coordsize="456,473" path="m1390,6287l1301,6287,1301,5814,1445,5814,1471,5915,1390,5915,1390,6287xm1612,6136l1529,6136,1615,5814,1757,5814,1757,5915,1668,5915,1612,6136xm1574,6287l1483,6287,1390,5915,1471,5915,1529,6136,1612,6136,1574,6287xm1757,6287l1668,6287,1668,5915,1757,5915,1757,6287xe" filled="true" fillcolor="#ffffff" stroked="false">
              <v:path arrowok="t"/>
              <v:fill type="solid"/>
            </v:shape>
            <v:shape style="position:absolute;left:1300;top:5814;width:456;height:473" coordorigin="1301,5814" coordsize="456,473" path="m1301,6287l1301,5814,1445,5814,1529,6136,1615,5814,1757,5814,1757,6287,1668,6287,1668,5915,1574,6287,1483,6287,1390,5915,1390,6287,1301,6287xe" filled="false" stroked="true" strokeweight=".72pt" strokecolor="#211f21">
              <v:path arrowok="t"/>
              <v:stroke dashstyle="solid"/>
            </v:shape>
            <v:shape style="position:absolute;left:1291;top:6534;width:476;height:473" coordorigin="1291,6534" coordsize="476,473" path="m1392,7007l1291,7007,1476,6534,1577,6534,1621,6645,1524,6645,1462,6820,1691,6820,1723,6899,1430,6899,1392,7007xm1691,6820l1589,6820,1524,6645,1621,6645,1691,6820xm1766,7007l1661,7007,1620,6899,1723,6899,1766,7007xe" filled="true" fillcolor="#ffffff" stroked="false">
              <v:path arrowok="t"/>
              <v:fill type="solid"/>
            </v:shape>
            <v:shape style="position:absolute;left:1291;top:6534;width:476;height:473" coordorigin="1291,6534" coordsize="476,473" path="m1766,7007l1661,7007,1620,6899,1430,6899,1392,7007,1291,7007,1476,6534,1577,6534,1766,7007xe" filled="false" stroked="true" strokeweight=".72pt" strokecolor="#211f21">
              <v:path arrowok="t"/>
              <v:stroke dashstyle="solid"/>
            </v:shape>
            <v:shape style="position:absolute;left:1461;top:6644;width:128;height:176" coordorigin="1462,6645" coordsize="128,176" path="m1589,6820l1524,6645,1462,6820,1589,6820e" filled="false" stroked="true" strokeweight=".72pt" strokecolor="#211f21">
              <v:path arrowok="t"/>
              <v:stroke dashstyle="solid"/>
            </v:shape>
            <v:line style="position:absolute" from="1531,7254" to="1531,7727" stroked="true" strokeweight="4.800002pt" strokecolor="#ffffff">
              <v:stroke dashstyle="solid"/>
            </v:line>
            <v:rect style="position:absolute;left:1483;top:7254;width:96;height:473" filled="false" stroked="true" strokeweight=".72pt" strokecolor="#211f21">
              <v:stroke dashstyle="solid"/>
            </v:rect>
            <v:shape style="position:absolute;left:1339;top:7974;width:425;height:473" coordorigin="1339,7974" coordsize="425,473" path="m1435,8447l1339,8447,1339,7974,1541,7974,1576,7975,1606,7978,1631,7981,1651,7986,1667,7994,1681,8005,1695,8017,1706,8032,1714,8049,1716,8054,1435,8054,1435,8174,1710,8174,1708,8176,1694,8195,1676,8211,1655,8224,1630,8233,1601,8238,1616,8248,1620,8250,1435,8250,1435,8447xm1710,8174l1505,8174,1536,8173,1561,8173,1579,8171,1591,8169,1603,8164,1613,8159,1618,8150,1625,8140,1627,8128,1627,8114,1626,8102,1624,8092,1620,8083,1615,8075,1608,8068,1599,8063,1590,8059,1579,8056,1571,8056,1556,8055,1536,8054,1510,8054,1716,8054,1720,8067,1724,8087,1726,8106,1724,8132,1718,8155,1710,8174xm1764,8447l1651,8447,1565,8319,1551,8299,1540,8284,1531,8274,1522,8265,1502,8255,1494,8253,1483,8252,1470,8251,1454,8250,1620,8250,1630,8258,1642,8268,1654,8279,1664,8292,1676,8309,1691,8330,1706,8356,1764,8447xe" filled="true" fillcolor="#ffffff" stroked="false">
              <v:path arrowok="t"/>
              <v:fill type="solid"/>
            </v:shape>
            <v:shape style="position:absolute;left:1339;top:7974;width:425;height:473" coordorigin="1339,7974" coordsize="425,473" path="m1339,8447l1339,7974,1541,7974,1606,7978,1667,7994,1714,8049,1726,8106,1724,8132,1694,8195,1630,8233,1601,8238,1616,8248,1664,8292,1706,8356,1764,8447,1651,8447,1582,8344,1565,8319,1551,8299,1540,8284,1531,8274,1522,8265,1512,8260,1502,8255,1494,8253,1483,8252,1470,8251,1454,8250,1435,8250,1435,8447,1339,8447xe" filled="false" stroked="true" strokeweight=".72pt" strokecolor="#211f21">
              <v:path arrowok="t"/>
              <v:stroke dashstyle="solid"/>
            </v:shape>
            <v:shape style="position:absolute;left:1428;top:8046;width:207;height:135" type="#_x0000_t75" stroked="false">
              <v:imagedata r:id="rId19" o:title=""/>
            </v:shape>
            <v:line style="position:absolute" from="1358,8734" to="1709,8734" stroked="true" strokeweight="3.9pt" strokecolor="#ffffff">
              <v:stroke dashstyle="solid"/>
            </v:line>
            <v:rect style="position:absolute;left:1358;top:8773;width:94;height:106" filled="true" fillcolor="#ffffff" stroked="false">
              <v:fill type="solid"/>
            </v:rect>
            <v:line style="position:absolute" from="1358,8919" to="1690,8919" stroked="true" strokeweight="4pt" strokecolor="#ffffff">
              <v:stroke dashstyle="solid"/>
            </v:line>
            <v:rect style="position:absolute;left:1358;top:8959;width:94;height:128" filled="true" fillcolor="#ffffff" stroked="false">
              <v:fill type="solid"/>
            </v:rect>
            <v:line style="position:absolute" from="1358,9127" to="1716,9127" stroked="true" strokeweight="4pt" strokecolor="#ffffff">
              <v:stroke dashstyle="solid"/>
            </v:line>
            <v:shape style="position:absolute;left:1358;top:8694;width:358;height:473" coordorigin="1358,8694" coordsize="358,473" path="m1358,9167l1358,8694,1709,8694,1709,8774,1452,8774,1452,8879,1690,8879,1690,8958,1452,8958,1452,9088,1716,9088,1716,9167,1358,9167xe" filled="false" stroked="true" strokeweight=".72pt" strokecolor="#211f21">
              <v:path arrowok="t"/>
              <v:stroke dashstyle="solid"/>
            </v:shape>
            <v:shape style="position:absolute;left:566;top:779;width:1964;height:9233" type="#_x0000_t202" filled="false" stroked="false">
              <v:textbox inset="0,0,0,0">
                <w:txbxContent>
                  <w:p>
                    <w:pPr>
                      <w:spacing w:line="228" w:lineRule="auto" w:before="631"/>
                      <w:ind w:left="756" w:right="728" w:firstLine="0"/>
                      <w:jc w:val="center"/>
                      <w:rPr>
                        <w:b/>
                        <w:sz w:val="66"/>
                      </w:rPr>
                    </w:pPr>
                    <w:r>
                      <w:rPr>
                        <w:b/>
                        <w:color w:val="211F21"/>
                        <w:sz w:val="66"/>
                      </w:rPr>
                      <w:t>A U</w:t>
                    </w:r>
                  </w:p>
                  <w:p>
                    <w:pPr>
                      <w:spacing w:line="240" w:lineRule="auto" w:before="5"/>
                      <w:rPr>
                        <w:b/>
                        <w:sz w:val="62"/>
                      </w:rPr>
                    </w:pPr>
                  </w:p>
                  <w:p>
                    <w:pPr>
                      <w:spacing w:line="228" w:lineRule="auto" w:before="0"/>
                      <w:ind w:left="720" w:right="691" w:firstLine="55"/>
                      <w:jc w:val="both"/>
                      <w:rPr>
                        <w:b/>
                        <w:sz w:val="66"/>
                      </w:rPr>
                    </w:pPr>
                    <w:r>
                      <w:rPr>
                        <w:b/>
                        <w:color w:val="211F21"/>
                        <w:sz w:val="66"/>
                      </w:rPr>
                      <w:t>S O M M A I R E</w:t>
                    </w:r>
                  </w:p>
                </w:txbxContent>
              </v:textbox>
              <w10:wrap type="none"/>
            </v:shape>
            <w10:wrap type="none"/>
          </v:group>
        </w:pict>
      </w:r>
      <w:r>
        <w:rPr/>
        <w:pict>
          <v:shape style="position:absolute;margin-left:179.520004pt;margin-top:55.741676pt;width:342.45pt;height:186.35pt;mso-position-horizontal-relative:page;mso-position-vertical-relative:paragraph;z-index:251667456" type="#_x0000_t202" filled="false" stroked="false">
            <v:textbox inset="0,0,0,0">
              <w:txbxContent>
                <w:p>
                  <w:pPr>
                    <w:spacing w:line="266" w:lineRule="exact" w:before="0"/>
                    <w:ind w:left="751" w:right="769" w:firstLine="0"/>
                    <w:jc w:val="center"/>
                    <w:rPr>
                      <w:rFonts w:ascii="Times New Roman"/>
                      <w:b/>
                      <w:sz w:val="24"/>
                    </w:rPr>
                  </w:pPr>
                  <w:r>
                    <w:rPr>
                      <w:rFonts w:ascii="Times New Roman"/>
                      <w:b/>
                      <w:color w:val="211F21"/>
                      <w:sz w:val="24"/>
                    </w:rPr>
                    <w:t>Page 2</w:t>
                  </w:r>
                </w:p>
                <w:p>
                  <w:pPr>
                    <w:pStyle w:val="BodyText"/>
                    <w:spacing w:line="249" w:lineRule="auto" w:before="17"/>
                    <w:ind w:left="751" w:right="769"/>
                    <w:jc w:val="center"/>
                    <w:rPr>
                      <w:rFonts w:ascii="Times New Roman" w:hAnsi="Times New Roman"/>
                    </w:rPr>
                  </w:pPr>
                  <w:r>
                    <w:rPr>
                      <w:rFonts w:ascii="Times New Roman" w:hAnsi="Times New Roman"/>
                      <w:color w:val="211F21"/>
                    </w:rPr>
                    <w:t>Rhône : rassemblement face au manque de remplaçants Puy-de-Dôme : pétition intersyndicale mouvement</w:t>
                  </w:r>
                </w:p>
                <w:p>
                  <w:pPr>
                    <w:pStyle w:val="BodyText"/>
                    <w:spacing w:before="9"/>
                    <w:rPr>
                      <w:rFonts w:ascii="Times New Roman"/>
                    </w:rPr>
                  </w:pPr>
                </w:p>
                <w:p>
                  <w:pPr>
                    <w:spacing w:before="0"/>
                    <w:ind w:left="751" w:right="769" w:firstLine="0"/>
                    <w:jc w:val="center"/>
                    <w:rPr>
                      <w:rFonts w:ascii="Times New Roman"/>
                      <w:b/>
                      <w:sz w:val="24"/>
                    </w:rPr>
                  </w:pPr>
                  <w:r>
                    <w:rPr>
                      <w:rFonts w:ascii="Times New Roman"/>
                      <w:b/>
                      <w:color w:val="211F21"/>
                      <w:sz w:val="24"/>
                    </w:rPr>
                    <w:t>Page 3</w:t>
                  </w:r>
                </w:p>
                <w:p>
                  <w:pPr>
                    <w:pStyle w:val="BodyText"/>
                    <w:spacing w:before="17"/>
                    <w:ind w:left="751" w:right="768"/>
                    <w:jc w:val="center"/>
                    <w:rPr>
                      <w:rFonts w:ascii="Times New Roman" w:hAnsi="Times New Roman"/>
                    </w:rPr>
                  </w:pPr>
                  <w:r>
                    <w:rPr>
                      <w:rFonts w:ascii="Times New Roman" w:hAnsi="Times New Roman"/>
                      <w:color w:val="211F21"/>
                    </w:rPr>
                    <w:t>Gard : alerte remplaçants !</w:t>
                  </w:r>
                </w:p>
                <w:p>
                  <w:pPr>
                    <w:pStyle w:val="BodyText"/>
                    <w:spacing w:before="7"/>
                    <w:rPr>
                      <w:rFonts w:ascii="Times New Roman"/>
                      <w:sz w:val="25"/>
                    </w:rPr>
                  </w:pPr>
                </w:p>
                <w:p>
                  <w:pPr>
                    <w:spacing w:before="0"/>
                    <w:ind w:left="751" w:right="768" w:firstLine="0"/>
                    <w:jc w:val="center"/>
                    <w:rPr>
                      <w:rFonts w:ascii="Times New Roman"/>
                      <w:b/>
                      <w:sz w:val="24"/>
                    </w:rPr>
                  </w:pPr>
                  <w:r>
                    <w:rPr>
                      <w:rFonts w:ascii="Times New Roman"/>
                      <w:b/>
                      <w:color w:val="211F21"/>
                      <w:sz w:val="24"/>
                    </w:rPr>
                    <w:t>Page 4 :</w:t>
                  </w:r>
                </w:p>
                <w:p>
                  <w:pPr>
                    <w:pStyle w:val="BodyText"/>
                    <w:spacing w:line="249" w:lineRule="auto" w:before="17"/>
                    <w:ind w:right="18"/>
                    <w:jc w:val="center"/>
                    <w:rPr>
                      <w:rFonts w:ascii="Times New Roman" w:hAnsi="Times New Roman"/>
                    </w:rPr>
                  </w:pPr>
                  <w:r>
                    <w:rPr>
                      <w:rFonts w:ascii="Times New Roman" w:hAnsi="Times New Roman"/>
                      <w:color w:val="211F21"/>
                    </w:rPr>
                    <w:t>Pyrénées Atlantiques : communiqué SNUDI-FO / SNUipp-FSU sur les évaluations CP/CE1</w:t>
                  </w:r>
                </w:p>
                <w:p>
                  <w:pPr>
                    <w:pStyle w:val="BodyText"/>
                    <w:spacing w:before="2"/>
                    <w:rPr>
                      <w:rFonts w:ascii="Times New Roman"/>
                      <w:sz w:val="25"/>
                    </w:rPr>
                  </w:pPr>
                </w:p>
                <w:p>
                  <w:pPr>
                    <w:spacing w:before="1"/>
                    <w:ind w:left="751" w:right="768" w:firstLine="0"/>
                    <w:jc w:val="center"/>
                    <w:rPr>
                      <w:rFonts w:ascii="Times New Roman"/>
                      <w:b/>
                      <w:sz w:val="24"/>
                    </w:rPr>
                  </w:pPr>
                  <w:r>
                    <w:rPr>
                      <w:rFonts w:ascii="Times New Roman"/>
                      <w:b/>
                      <w:color w:val="211F21"/>
                      <w:sz w:val="24"/>
                    </w:rPr>
                    <w:t>Page 5 :</w:t>
                  </w:r>
                </w:p>
                <w:p>
                  <w:pPr>
                    <w:pStyle w:val="BodyText"/>
                    <w:spacing w:before="12"/>
                    <w:ind w:left="751" w:right="769"/>
                    <w:jc w:val="center"/>
                    <w:rPr>
                      <w:rFonts w:ascii="Times New Roman" w:hAnsi="Times New Roman"/>
                    </w:rPr>
                  </w:pPr>
                  <w:r>
                    <w:rPr>
                      <w:rFonts w:ascii="Times New Roman" w:hAnsi="Times New Roman"/>
                      <w:color w:val="211F21"/>
                    </w:rPr>
                    <w:t>Académie de Dijon : enquête sur la formation continue</w:t>
                  </w:r>
                </w:p>
              </w:txbxContent>
            </v:textbox>
            <w10:wrap type="none"/>
          </v:shape>
        </w:pict>
      </w:r>
      <w:r>
        <w:rPr>
          <w:rFonts w:ascii="Times New Roman"/>
          <w:b w:val="0"/>
          <w:color w:val="211F21"/>
          <w:w w:val="100"/>
          <w:shd w:fill="BDBCBC" w:color="auto" w:val="clear"/>
        </w:rPr>
        <w:t> </w:t>
      </w:r>
      <w:r>
        <w:rPr>
          <w:rFonts w:ascii="Times New Roman"/>
          <w:b w:val="0"/>
          <w:color w:val="211F21"/>
          <w:shd w:fill="BDBCBC" w:color="auto" w:val="clear"/>
        </w:rPr>
        <w:tab/>
      </w:r>
      <w:r>
        <w:rPr>
          <w:color w:val="211F21"/>
          <w:shd w:fill="BDBCBC" w:color="auto" w:val="clear"/>
        </w:rPr>
        <w:t>Hebdomadaire du Snudi</w:t>
      </w:r>
      <w:r>
        <w:rPr>
          <w:color w:val="211F21"/>
          <w:spacing w:val="-12"/>
          <w:shd w:fill="BDBCBC" w:color="auto" w:val="clear"/>
        </w:rPr>
        <w:t> </w:t>
      </w:r>
      <w:r>
        <w:rPr>
          <w:color w:val="211F21"/>
          <w:shd w:fill="BDBCBC" w:color="auto" w:val="clear"/>
        </w:rPr>
        <w:t>FO</w:t>
        <w:tab/>
      </w:r>
    </w:p>
    <w:p>
      <w:pPr>
        <w:spacing w:after="0"/>
        <w:sectPr>
          <w:type w:val="continuous"/>
          <w:pgSz w:w="11910" w:h="16840"/>
          <w:pgMar w:top="580" w:bottom="280" w:left="460" w:right="460"/>
        </w:sectPr>
      </w:pPr>
    </w:p>
    <w:p>
      <w:pPr>
        <w:pStyle w:val="Heading2"/>
        <w:spacing w:before="89"/>
      </w:pPr>
      <w:r>
        <w:rPr>
          <w:color w:val="211F21"/>
        </w:rPr>
        <w:t>Rhône : appel adopté lors de la réunion du SNUDI FO 69 du 14 février 2020</w:t>
      </w:r>
    </w:p>
    <w:p>
      <w:pPr>
        <w:spacing w:line="237" w:lineRule="auto" w:before="247"/>
        <w:ind w:left="106" w:right="0" w:firstLine="0"/>
        <w:jc w:val="left"/>
        <w:rPr>
          <w:rFonts w:ascii="Verdana" w:hAnsi="Verdana"/>
          <w:sz w:val="20"/>
        </w:rPr>
      </w:pPr>
      <w:r>
        <w:rPr>
          <w:rFonts w:ascii="Verdana" w:hAnsi="Verdana"/>
          <w:color w:val="211F21"/>
          <w:sz w:val="20"/>
        </w:rPr>
        <w:t>Les 57 enseignants réunis ce vendredi 14 février avec le SNUDI-FO constatent que la situation du rempla- cement dans le Rhône est alarmante.</w:t>
      </w:r>
    </w:p>
    <w:p>
      <w:pPr>
        <w:pStyle w:val="BodyText"/>
        <w:spacing w:before="6"/>
        <w:rPr>
          <w:rFonts w:ascii="Verdana"/>
          <w:sz w:val="19"/>
        </w:rPr>
      </w:pPr>
    </w:p>
    <w:p>
      <w:pPr>
        <w:spacing w:before="0"/>
        <w:ind w:left="106" w:right="0" w:firstLine="0"/>
        <w:jc w:val="left"/>
        <w:rPr>
          <w:rFonts w:ascii="Verdana" w:hAnsi="Verdana"/>
          <w:sz w:val="20"/>
        </w:rPr>
      </w:pPr>
      <w:r>
        <w:rPr>
          <w:rFonts w:ascii="Verdana" w:hAnsi="Verdana"/>
          <w:color w:val="211F21"/>
          <w:sz w:val="20"/>
        </w:rPr>
        <w:t>Dans de nombreuses écoles, des élèves restent dans enseignant pendant plusieurs semaines.</w:t>
      </w:r>
    </w:p>
    <w:p>
      <w:pPr>
        <w:pStyle w:val="BodyText"/>
        <w:spacing w:before="8"/>
        <w:rPr>
          <w:rFonts w:ascii="Verdana"/>
          <w:sz w:val="19"/>
        </w:rPr>
      </w:pPr>
    </w:p>
    <w:p>
      <w:pPr>
        <w:spacing w:line="237" w:lineRule="auto" w:before="0"/>
        <w:ind w:left="106" w:right="301" w:firstLine="0"/>
        <w:jc w:val="both"/>
        <w:rPr>
          <w:rFonts w:ascii="Verdana" w:hAnsi="Verdana"/>
          <w:sz w:val="20"/>
        </w:rPr>
      </w:pPr>
      <w:r>
        <w:rPr>
          <w:rFonts w:ascii="Verdana" w:hAnsi="Verdana"/>
          <w:color w:val="211F21"/>
          <w:sz w:val="20"/>
        </w:rPr>
        <w:t>Quelques exemples parlants : à Oullins, des élèves de CM1 n’ont pas eu de remplaçant tous les jeudis et vendredis entre le 7 janvier et le 13 </w:t>
      </w:r>
      <w:r>
        <w:rPr>
          <w:rFonts w:ascii="Verdana" w:hAnsi="Verdana"/>
          <w:color w:val="211F21"/>
          <w:spacing w:val="-4"/>
          <w:sz w:val="20"/>
        </w:rPr>
        <w:t>février. </w:t>
      </w:r>
      <w:r>
        <w:rPr>
          <w:rFonts w:ascii="Verdana" w:hAnsi="Verdana"/>
          <w:color w:val="211F21"/>
          <w:sz w:val="20"/>
        </w:rPr>
        <w:t>Ils étaient répartis dans une autre classe de CM, l’effectif est monté à 50 dans cette classe !</w:t>
      </w:r>
    </w:p>
    <w:p>
      <w:pPr>
        <w:pStyle w:val="BodyText"/>
        <w:spacing w:before="7"/>
        <w:rPr>
          <w:rFonts w:ascii="Verdana"/>
          <w:sz w:val="19"/>
        </w:rPr>
      </w:pPr>
    </w:p>
    <w:p>
      <w:pPr>
        <w:spacing w:line="237" w:lineRule="auto" w:before="0"/>
        <w:ind w:left="106" w:right="358" w:firstLine="0"/>
        <w:jc w:val="both"/>
        <w:rPr>
          <w:rFonts w:ascii="Verdana" w:hAnsi="Verdana"/>
          <w:sz w:val="20"/>
        </w:rPr>
      </w:pPr>
      <w:r>
        <w:rPr>
          <w:rFonts w:ascii="Verdana" w:hAnsi="Verdana"/>
          <w:color w:val="211F21"/>
          <w:sz w:val="20"/>
        </w:rPr>
        <w:t>A Neuville sur Saône, des élèves de CM2 n’ont pas eu d’enseignant tous les jeudis et vendredis durant</w:t>
      </w:r>
      <w:r>
        <w:rPr>
          <w:rFonts w:ascii="Verdana" w:hAnsi="Verdana"/>
          <w:color w:val="211F21"/>
          <w:spacing w:val="-28"/>
          <w:sz w:val="20"/>
        </w:rPr>
        <w:t> </w:t>
      </w:r>
      <w:r>
        <w:rPr>
          <w:rFonts w:ascii="Verdana" w:hAnsi="Verdana"/>
          <w:color w:val="211F21"/>
          <w:sz w:val="20"/>
        </w:rPr>
        <w:t>1 mois. De même à </w:t>
      </w:r>
      <w:r>
        <w:rPr>
          <w:rFonts w:ascii="Verdana" w:hAnsi="Verdana"/>
          <w:color w:val="211F21"/>
          <w:spacing w:val="-4"/>
          <w:sz w:val="20"/>
        </w:rPr>
        <w:t>Tassin</w:t>
      </w:r>
      <w:r>
        <w:rPr>
          <w:rFonts w:ascii="Verdana" w:hAnsi="Verdana"/>
          <w:color w:val="211F21"/>
          <w:spacing w:val="-7"/>
          <w:sz w:val="20"/>
        </w:rPr>
        <w:t> </w:t>
      </w:r>
      <w:r>
        <w:rPr>
          <w:rFonts w:ascii="Verdana" w:hAnsi="Verdana"/>
          <w:color w:val="211F21"/>
          <w:sz w:val="20"/>
        </w:rPr>
        <w:t>!</w:t>
      </w:r>
    </w:p>
    <w:p>
      <w:pPr>
        <w:pStyle w:val="BodyText"/>
        <w:spacing w:before="8"/>
        <w:rPr>
          <w:rFonts w:ascii="Verdana"/>
          <w:sz w:val="19"/>
        </w:rPr>
      </w:pPr>
    </w:p>
    <w:p>
      <w:pPr>
        <w:spacing w:line="237" w:lineRule="auto" w:before="0"/>
        <w:ind w:left="106" w:right="863" w:firstLine="0"/>
        <w:jc w:val="left"/>
        <w:rPr>
          <w:rFonts w:ascii="Verdana" w:hAnsi="Verdana"/>
          <w:sz w:val="20"/>
        </w:rPr>
      </w:pPr>
      <w:r>
        <w:rPr>
          <w:rFonts w:ascii="Verdana" w:hAnsi="Verdana"/>
          <w:color w:val="211F21"/>
          <w:sz w:val="20"/>
        </w:rPr>
        <w:t>Les médias se sont fait l’écho des ces situations intenable pour les équipes et inacceptable pour les élèves !</w:t>
      </w:r>
    </w:p>
    <w:p>
      <w:pPr>
        <w:pStyle w:val="BodyText"/>
        <w:spacing w:before="8"/>
        <w:rPr>
          <w:rFonts w:ascii="Verdana"/>
          <w:sz w:val="19"/>
        </w:rPr>
      </w:pPr>
    </w:p>
    <w:p>
      <w:pPr>
        <w:spacing w:line="237" w:lineRule="auto" w:before="0"/>
        <w:ind w:left="106" w:right="168" w:firstLine="0"/>
        <w:jc w:val="left"/>
        <w:rPr>
          <w:rFonts w:ascii="Verdana" w:hAnsi="Verdana"/>
          <w:sz w:val="20"/>
        </w:rPr>
      </w:pPr>
      <w:r>
        <w:rPr>
          <w:rFonts w:ascii="Verdana" w:hAnsi="Verdana"/>
          <w:color w:val="211F21"/>
          <w:sz w:val="20"/>
        </w:rPr>
        <w:t>En réquisitionnant les remplaçants REP+ (ZBF) pour des remplacements privant ainsi les titulaire REP+ des 18 demi-journées auxquelles ils ont réglementairement droit, l’inspecteur d’académie a choisi de dés- habiller Pierre pour habiller Paul.</w:t>
      </w:r>
    </w:p>
    <w:p>
      <w:pPr>
        <w:pStyle w:val="BodyText"/>
        <w:spacing w:before="7"/>
        <w:rPr>
          <w:rFonts w:ascii="Verdana"/>
          <w:sz w:val="19"/>
        </w:rPr>
      </w:pPr>
    </w:p>
    <w:p>
      <w:pPr>
        <w:spacing w:line="237" w:lineRule="auto" w:before="0"/>
        <w:ind w:left="106" w:right="0" w:firstLine="0"/>
        <w:jc w:val="left"/>
        <w:rPr>
          <w:rFonts w:ascii="Verdana" w:hAnsi="Verdana"/>
          <w:sz w:val="20"/>
        </w:rPr>
      </w:pPr>
      <w:r>
        <w:rPr>
          <w:rFonts w:ascii="Verdana" w:hAnsi="Verdana"/>
          <w:color w:val="211F21"/>
          <w:sz w:val="20"/>
        </w:rPr>
        <w:t>L’avis du CHSCT du 13 décembre 2019 doit être respecté, nous donc demandons le recrutement de rem- plaçants à hauteur des besoins afin que les ZBF puissent remplacer les titulaires REP+ en formation ou concertation.</w:t>
      </w:r>
    </w:p>
    <w:p>
      <w:pPr>
        <w:pStyle w:val="BodyText"/>
        <w:spacing w:before="7"/>
        <w:rPr>
          <w:rFonts w:ascii="Verdana"/>
          <w:sz w:val="19"/>
        </w:rPr>
      </w:pPr>
    </w:p>
    <w:p>
      <w:pPr>
        <w:spacing w:line="237" w:lineRule="auto" w:before="0"/>
        <w:ind w:left="106" w:right="0" w:firstLine="0"/>
        <w:jc w:val="left"/>
        <w:rPr>
          <w:rFonts w:ascii="Verdana" w:hAnsi="Verdana"/>
          <w:sz w:val="20"/>
        </w:rPr>
      </w:pPr>
      <w:r>
        <w:rPr>
          <w:rFonts w:ascii="Verdana" w:hAnsi="Verdana"/>
          <w:color w:val="211F21"/>
          <w:sz w:val="20"/>
        </w:rPr>
        <w:t>Nous appelons les enseignants à se rassembler devant le rectorat mercredi 19 février à partir de 15h pour obtenir satisfaction sur les recrutements nécessaires.</w:t>
      </w:r>
    </w:p>
    <w:p>
      <w:pPr>
        <w:pStyle w:val="BodyText"/>
        <w:spacing w:before="8"/>
        <w:rPr>
          <w:rFonts w:ascii="Verdana"/>
          <w:sz w:val="19"/>
        </w:rPr>
      </w:pPr>
    </w:p>
    <w:p>
      <w:pPr>
        <w:spacing w:line="237" w:lineRule="auto" w:before="0"/>
        <w:ind w:left="377" w:right="380" w:firstLine="0"/>
        <w:jc w:val="center"/>
        <w:rPr>
          <w:rFonts w:ascii="Verdana" w:hAnsi="Verdana"/>
          <w:b/>
          <w:sz w:val="20"/>
        </w:rPr>
      </w:pPr>
      <w:r>
        <w:rPr>
          <w:rFonts w:ascii="Verdana" w:hAnsi="Verdana"/>
          <w:b/>
          <w:color w:val="211F21"/>
          <w:sz w:val="20"/>
        </w:rPr>
        <w:t>Tous au rassemblement mercredi 19 février à 15h devant le Rectorat ! (92 rue de Marseille Lyon7, métro Jean Macé) pour le recrutement de remplaçants en nombre suffisant !</w:t>
      </w:r>
    </w:p>
    <w:p>
      <w:pPr>
        <w:pStyle w:val="BodyText"/>
        <w:rPr>
          <w:rFonts w:ascii="Verdana"/>
          <w:b/>
        </w:rPr>
      </w:pPr>
    </w:p>
    <w:p>
      <w:pPr>
        <w:pStyle w:val="BodyText"/>
        <w:spacing w:before="9"/>
        <w:rPr>
          <w:rFonts w:ascii="Verdana"/>
          <w:b/>
        </w:rPr>
      </w:pPr>
    </w:p>
    <w:p>
      <w:pPr>
        <w:pStyle w:val="Heading2"/>
      </w:pPr>
      <w:r>
        <w:rPr>
          <w:color w:val="211F21"/>
        </w:rPr>
        <w:t>Puy-de-Dôme : pétition intersyndicale mouvement</w:t>
      </w:r>
    </w:p>
    <w:p>
      <w:pPr>
        <w:pStyle w:val="BodyText"/>
        <w:rPr>
          <w:rFonts w:ascii="Verdana"/>
          <w:b/>
          <w:sz w:val="20"/>
        </w:rPr>
      </w:pPr>
    </w:p>
    <w:p>
      <w:pPr>
        <w:pStyle w:val="BodyText"/>
        <w:spacing w:before="10"/>
        <w:rPr>
          <w:rFonts w:ascii="Verdana"/>
          <w:b/>
          <w:sz w:val="22"/>
        </w:rPr>
      </w:pPr>
      <w:r>
        <w:rPr/>
        <w:drawing>
          <wp:anchor distT="0" distB="0" distL="0" distR="0" allowOverlap="1" layoutInCell="1" locked="0" behindDoc="0" simplePos="0" relativeHeight="11">
            <wp:simplePos x="0" y="0"/>
            <wp:positionH relativeFrom="page">
              <wp:posOffset>1589532</wp:posOffset>
            </wp:positionH>
            <wp:positionV relativeFrom="paragraph">
              <wp:posOffset>201018</wp:posOffset>
            </wp:positionV>
            <wp:extent cx="3834384" cy="1211579"/>
            <wp:effectExtent l="0" t="0" r="0" b="0"/>
            <wp:wrapTopAndBottom/>
            <wp:docPr id="7" name="image13.jpeg"/>
            <wp:cNvGraphicFramePr>
              <a:graphicFrameLocks noChangeAspect="1"/>
            </wp:cNvGraphicFramePr>
            <a:graphic>
              <a:graphicData uri="http://schemas.openxmlformats.org/drawingml/2006/picture">
                <pic:pic>
                  <pic:nvPicPr>
                    <pic:cNvPr id="8" name="image13.jpeg"/>
                    <pic:cNvPicPr/>
                  </pic:nvPicPr>
                  <pic:blipFill>
                    <a:blip r:embed="rId22" cstate="print"/>
                    <a:stretch>
                      <a:fillRect/>
                    </a:stretch>
                  </pic:blipFill>
                  <pic:spPr>
                    <a:xfrm>
                      <a:off x="0" y="0"/>
                      <a:ext cx="3834384" cy="1211579"/>
                    </a:xfrm>
                    <a:prstGeom prst="rect">
                      <a:avLst/>
                    </a:prstGeom>
                  </pic:spPr>
                </pic:pic>
              </a:graphicData>
            </a:graphic>
          </wp:anchor>
        </w:drawing>
      </w:r>
    </w:p>
    <w:p>
      <w:pPr>
        <w:pStyle w:val="BodyText"/>
        <w:spacing w:before="5"/>
        <w:rPr>
          <w:rFonts w:ascii="Verdana"/>
          <w:b/>
          <w:sz w:val="21"/>
        </w:rPr>
      </w:pPr>
    </w:p>
    <w:p>
      <w:pPr>
        <w:pStyle w:val="BodyText"/>
        <w:spacing w:line="249" w:lineRule="auto" w:before="93"/>
        <w:ind w:left="106" w:right="106"/>
        <w:jc w:val="both"/>
      </w:pPr>
      <w:r>
        <w:rPr>
          <w:color w:val="211F21"/>
        </w:rPr>
        <w:t>Les</w:t>
      </w:r>
      <w:r>
        <w:rPr>
          <w:color w:val="211F21"/>
          <w:spacing w:val="-12"/>
        </w:rPr>
        <w:t> </w:t>
      </w:r>
      <w:r>
        <w:rPr>
          <w:color w:val="211F21"/>
        </w:rPr>
        <w:t>soussignés</w:t>
      </w:r>
      <w:r>
        <w:rPr>
          <w:color w:val="211F21"/>
          <w:spacing w:val="-11"/>
        </w:rPr>
        <w:t> </w:t>
      </w:r>
      <w:r>
        <w:rPr>
          <w:color w:val="211F21"/>
        </w:rPr>
        <w:t>s’adressent</w:t>
      </w:r>
      <w:r>
        <w:rPr>
          <w:color w:val="211F21"/>
          <w:spacing w:val="-12"/>
        </w:rPr>
        <w:t> </w:t>
      </w:r>
      <w:r>
        <w:rPr>
          <w:color w:val="211F21"/>
        </w:rPr>
        <w:t>à</w:t>
      </w:r>
      <w:r>
        <w:rPr>
          <w:color w:val="211F21"/>
          <w:spacing w:val="-12"/>
        </w:rPr>
        <w:t> </w:t>
      </w:r>
      <w:r>
        <w:rPr>
          <w:color w:val="211F21"/>
        </w:rPr>
        <w:t>Monsieur</w:t>
      </w:r>
      <w:r>
        <w:rPr>
          <w:color w:val="211F21"/>
          <w:spacing w:val="-10"/>
        </w:rPr>
        <w:t> </w:t>
      </w:r>
      <w:r>
        <w:rPr>
          <w:color w:val="211F21"/>
        </w:rPr>
        <w:t>l’Inspecteur</w:t>
      </w:r>
      <w:r>
        <w:rPr>
          <w:color w:val="211F21"/>
          <w:spacing w:val="-9"/>
        </w:rPr>
        <w:t> </w:t>
      </w:r>
      <w:r>
        <w:rPr>
          <w:color w:val="211F21"/>
        </w:rPr>
        <w:t>d’Académie,</w:t>
      </w:r>
      <w:r>
        <w:rPr>
          <w:color w:val="211F21"/>
          <w:spacing w:val="-12"/>
        </w:rPr>
        <w:t> </w:t>
      </w:r>
      <w:r>
        <w:rPr>
          <w:color w:val="211F21"/>
        </w:rPr>
        <w:t>à</w:t>
      </w:r>
      <w:r>
        <w:rPr>
          <w:color w:val="211F21"/>
          <w:spacing w:val="-14"/>
        </w:rPr>
        <w:t> </w:t>
      </w:r>
      <w:r>
        <w:rPr>
          <w:color w:val="211F21"/>
        </w:rPr>
        <w:t>Monsieur</w:t>
      </w:r>
      <w:r>
        <w:rPr>
          <w:color w:val="211F21"/>
          <w:spacing w:val="-11"/>
        </w:rPr>
        <w:t> </w:t>
      </w:r>
      <w:r>
        <w:rPr>
          <w:color w:val="211F21"/>
        </w:rPr>
        <w:t>Le</w:t>
      </w:r>
      <w:r>
        <w:rPr>
          <w:color w:val="211F21"/>
          <w:spacing w:val="-12"/>
        </w:rPr>
        <w:t> </w:t>
      </w:r>
      <w:r>
        <w:rPr>
          <w:color w:val="211F21"/>
        </w:rPr>
        <w:t>Recteur</w:t>
      </w:r>
      <w:r>
        <w:rPr>
          <w:color w:val="211F21"/>
          <w:spacing w:val="-11"/>
        </w:rPr>
        <w:t> </w:t>
      </w:r>
      <w:r>
        <w:rPr>
          <w:color w:val="211F21"/>
        </w:rPr>
        <w:t>et</w:t>
      </w:r>
      <w:r>
        <w:rPr>
          <w:color w:val="211F21"/>
          <w:spacing w:val="-11"/>
        </w:rPr>
        <w:t> </w:t>
      </w:r>
      <w:r>
        <w:rPr>
          <w:color w:val="211F21"/>
        </w:rPr>
        <w:t>à</w:t>
      </w:r>
      <w:r>
        <w:rPr>
          <w:color w:val="211F21"/>
          <w:spacing w:val="-12"/>
        </w:rPr>
        <w:t> </w:t>
      </w:r>
      <w:r>
        <w:rPr>
          <w:color w:val="211F21"/>
        </w:rPr>
        <w:t>Monsieur le Ministre de l’Education Nationale afin que l’ensemble des opérations de mouvement 2020 se dé- roulent</w:t>
      </w:r>
      <w:r>
        <w:rPr>
          <w:color w:val="211F21"/>
          <w:spacing w:val="-15"/>
        </w:rPr>
        <w:t> </w:t>
      </w:r>
      <w:r>
        <w:rPr>
          <w:color w:val="211F21"/>
        </w:rPr>
        <w:t>sous</w:t>
      </w:r>
      <w:r>
        <w:rPr>
          <w:color w:val="211F21"/>
          <w:spacing w:val="-13"/>
        </w:rPr>
        <w:t> </w:t>
      </w:r>
      <w:r>
        <w:rPr>
          <w:color w:val="211F21"/>
        </w:rPr>
        <w:t>contrôle</w:t>
      </w:r>
      <w:r>
        <w:rPr>
          <w:color w:val="211F21"/>
          <w:spacing w:val="-15"/>
        </w:rPr>
        <w:t> </w:t>
      </w:r>
      <w:r>
        <w:rPr>
          <w:color w:val="211F21"/>
        </w:rPr>
        <w:t>des</w:t>
      </w:r>
      <w:r>
        <w:rPr>
          <w:color w:val="211F21"/>
          <w:spacing w:val="-13"/>
        </w:rPr>
        <w:t> </w:t>
      </w:r>
      <w:r>
        <w:rPr>
          <w:color w:val="211F21"/>
        </w:rPr>
        <w:t>délégués</w:t>
      </w:r>
      <w:r>
        <w:rPr>
          <w:color w:val="211F21"/>
          <w:spacing w:val="-14"/>
        </w:rPr>
        <w:t> </w:t>
      </w:r>
      <w:r>
        <w:rPr>
          <w:color w:val="211F21"/>
        </w:rPr>
        <w:t>du</w:t>
      </w:r>
      <w:r>
        <w:rPr>
          <w:color w:val="211F21"/>
          <w:spacing w:val="-14"/>
        </w:rPr>
        <w:t> </w:t>
      </w:r>
      <w:r>
        <w:rPr>
          <w:color w:val="211F21"/>
        </w:rPr>
        <w:t>personnel</w:t>
      </w:r>
      <w:r>
        <w:rPr>
          <w:color w:val="211F21"/>
          <w:spacing w:val="-13"/>
        </w:rPr>
        <w:t> </w:t>
      </w:r>
      <w:r>
        <w:rPr>
          <w:color w:val="211F21"/>
        </w:rPr>
        <w:t>(élaboration</w:t>
      </w:r>
      <w:r>
        <w:rPr>
          <w:color w:val="211F21"/>
          <w:spacing w:val="-13"/>
        </w:rPr>
        <w:t> </w:t>
      </w:r>
      <w:r>
        <w:rPr>
          <w:color w:val="211F21"/>
        </w:rPr>
        <w:t>de</w:t>
      </w:r>
      <w:r>
        <w:rPr>
          <w:color w:val="211F21"/>
          <w:spacing w:val="-14"/>
        </w:rPr>
        <w:t> </w:t>
      </w:r>
      <w:r>
        <w:rPr>
          <w:color w:val="211F21"/>
        </w:rPr>
        <w:t>la</w:t>
      </w:r>
      <w:r>
        <w:rPr>
          <w:color w:val="211F21"/>
          <w:spacing w:val="-15"/>
        </w:rPr>
        <w:t> </w:t>
      </w:r>
      <w:r>
        <w:rPr>
          <w:color w:val="211F21"/>
        </w:rPr>
        <w:t>circulaire,</w:t>
      </w:r>
      <w:r>
        <w:rPr>
          <w:color w:val="211F21"/>
          <w:spacing w:val="-10"/>
        </w:rPr>
        <w:t> </w:t>
      </w:r>
      <w:r>
        <w:rPr>
          <w:color w:val="211F21"/>
        </w:rPr>
        <w:t>contrôle</w:t>
      </w:r>
      <w:r>
        <w:rPr>
          <w:color w:val="211F21"/>
          <w:spacing w:val="-14"/>
        </w:rPr>
        <w:t> </w:t>
      </w:r>
      <w:r>
        <w:rPr>
          <w:color w:val="211F21"/>
        </w:rPr>
        <w:t>des</w:t>
      </w:r>
      <w:r>
        <w:rPr>
          <w:color w:val="211F21"/>
          <w:spacing w:val="-13"/>
        </w:rPr>
        <w:t> </w:t>
      </w:r>
      <w:r>
        <w:rPr>
          <w:color w:val="211F21"/>
        </w:rPr>
        <w:t>vœux</w:t>
      </w:r>
      <w:r>
        <w:rPr>
          <w:color w:val="211F21"/>
          <w:spacing w:val="-15"/>
        </w:rPr>
        <w:t> </w:t>
      </w:r>
      <w:r>
        <w:rPr>
          <w:color w:val="211F21"/>
        </w:rPr>
        <w:t>et</w:t>
      </w:r>
      <w:r>
        <w:rPr>
          <w:color w:val="211F21"/>
          <w:spacing w:val="-14"/>
        </w:rPr>
        <w:t> </w:t>
      </w:r>
      <w:r>
        <w:rPr>
          <w:color w:val="211F21"/>
        </w:rPr>
        <w:t>des barèmes, tenue des CAPD, suivi des recours éventuels en CAPD) comme les années</w:t>
      </w:r>
      <w:r>
        <w:rPr>
          <w:color w:val="211F21"/>
          <w:spacing w:val="-14"/>
        </w:rPr>
        <w:t> </w:t>
      </w:r>
      <w:r>
        <w:rPr>
          <w:color w:val="211F21"/>
        </w:rPr>
        <w:t>précédentes.</w:t>
      </w:r>
    </w:p>
    <w:p>
      <w:pPr>
        <w:pStyle w:val="BodyText"/>
        <w:spacing w:before="4"/>
        <w:rPr>
          <w:sz w:val="25"/>
        </w:rPr>
      </w:pPr>
    </w:p>
    <w:p>
      <w:pPr>
        <w:pStyle w:val="BodyText"/>
        <w:tabs>
          <w:tab w:pos="2413" w:val="left" w:leader="none"/>
          <w:tab w:pos="5652" w:val="left" w:leader="none"/>
          <w:tab w:pos="9027" w:val="left" w:leader="none"/>
        </w:tabs>
        <w:ind w:left="106"/>
        <w:jc w:val="both"/>
      </w:pPr>
      <w:r>
        <w:rPr>
          <w:color w:val="211F21"/>
        </w:rPr>
        <w:t>Nom</w:t>
        <w:tab/>
        <w:t>Prénom</w:t>
        <w:tab/>
        <w:t>Ecole/Commune</w:t>
        <w:tab/>
        <w:t>SIgnature</w:t>
      </w:r>
    </w:p>
    <w:p>
      <w:pPr>
        <w:spacing w:after="0"/>
        <w:jc w:val="both"/>
        <w:sectPr>
          <w:footerReference w:type="even" r:id="rId20"/>
          <w:footerReference w:type="default" r:id="rId21"/>
          <w:pgSz w:w="11910" w:h="16840"/>
          <w:pgMar w:footer="781" w:header="0" w:top="640" w:bottom="980" w:left="460" w:right="460"/>
          <w:pgNumType w:start="2"/>
        </w:sectPr>
      </w:pPr>
    </w:p>
    <w:p>
      <w:pPr>
        <w:pStyle w:val="Heading2"/>
        <w:spacing w:before="78"/>
        <w:ind w:right="365"/>
      </w:pPr>
      <w:r>
        <w:rPr>
          <w:color w:val="211F21"/>
        </w:rPr>
        <w:t>Communiqué SNUDI-FO Gard : “Alerte remplaçants !”</w:t>
      </w:r>
    </w:p>
    <w:p>
      <w:pPr>
        <w:pStyle w:val="BodyText"/>
        <w:spacing w:before="11"/>
        <w:rPr>
          <w:rFonts w:ascii="Verdana"/>
          <w:b/>
          <w:sz w:val="23"/>
        </w:rPr>
      </w:pPr>
    </w:p>
    <w:p>
      <w:pPr>
        <w:pStyle w:val="BodyText"/>
        <w:ind w:left="233"/>
        <w:jc w:val="both"/>
      </w:pPr>
      <w:r>
        <w:rPr>
          <w:color w:val="211F21"/>
        </w:rPr>
        <w:t>Le SNUDI FO du Gard a été reçu par le DASEN mardi 11 février.</w:t>
      </w:r>
    </w:p>
    <w:p>
      <w:pPr>
        <w:pStyle w:val="BodyText"/>
        <w:spacing w:before="1"/>
        <w:rPr>
          <w:sz w:val="26"/>
        </w:rPr>
      </w:pPr>
    </w:p>
    <w:p>
      <w:pPr>
        <w:pStyle w:val="BodyText"/>
        <w:spacing w:line="249" w:lineRule="auto"/>
        <w:ind w:left="233" w:right="221"/>
        <w:jc w:val="both"/>
      </w:pPr>
      <w:r>
        <w:rPr>
          <w:color w:val="211F21"/>
        </w:rPr>
        <w:t>Nous lui avons demandé de préciser ses projets, annoncés dès le mois de septembre, d'unification des "statuts" de remplaçants.</w:t>
      </w:r>
    </w:p>
    <w:p>
      <w:pPr>
        <w:pStyle w:val="BodyText"/>
        <w:spacing w:before="2"/>
        <w:rPr>
          <w:sz w:val="25"/>
        </w:rPr>
      </w:pPr>
    </w:p>
    <w:p>
      <w:pPr>
        <w:pStyle w:val="BodyText"/>
        <w:spacing w:line="249" w:lineRule="auto" w:before="1"/>
        <w:ind w:left="233" w:right="221"/>
        <w:jc w:val="both"/>
      </w:pPr>
      <w:r>
        <w:rPr>
          <w:color w:val="211F21"/>
        </w:rPr>
        <w:t>Ce que nous craignions se confirme : Création d'un "statut" unique de Titulaires Remplaçants (TR) faisant</w:t>
      </w:r>
      <w:r>
        <w:rPr>
          <w:color w:val="211F21"/>
          <w:spacing w:val="-19"/>
        </w:rPr>
        <w:t> </w:t>
      </w:r>
      <w:r>
        <w:rPr>
          <w:color w:val="211F21"/>
        </w:rPr>
        <w:t>disparaître</w:t>
      </w:r>
      <w:r>
        <w:rPr>
          <w:color w:val="211F21"/>
          <w:spacing w:val="-19"/>
        </w:rPr>
        <w:t> </w:t>
      </w:r>
      <w:r>
        <w:rPr>
          <w:color w:val="211F21"/>
        </w:rPr>
        <w:t>toute</w:t>
      </w:r>
      <w:r>
        <w:rPr>
          <w:color w:val="211F21"/>
          <w:spacing w:val="-20"/>
        </w:rPr>
        <w:t> </w:t>
      </w:r>
      <w:r>
        <w:rPr>
          <w:color w:val="211F21"/>
          <w:spacing w:val="-3"/>
        </w:rPr>
        <w:t>distinction</w:t>
      </w:r>
      <w:r>
        <w:rPr>
          <w:color w:val="211F21"/>
          <w:spacing w:val="-19"/>
        </w:rPr>
        <w:t> </w:t>
      </w:r>
      <w:r>
        <w:rPr>
          <w:color w:val="211F21"/>
        </w:rPr>
        <w:t>entre</w:t>
      </w:r>
      <w:r>
        <w:rPr>
          <w:color w:val="211F21"/>
          <w:spacing w:val="-19"/>
        </w:rPr>
        <w:t> </w:t>
      </w:r>
      <w:r>
        <w:rPr>
          <w:color w:val="211F21"/>
        </w:rPr>
        <w:t>BD,</w:t>
      </w:r>
      <w:r>
        <w:rPr>
          <w:color w:val="211F21"/>
          <w:spacing w:val="-19"/>
        </w:rPr>
        <w:t> </w:t>
      </w:r>
      <w:r>
        <w:rPr>
          <w:color w:val="211F21"/>
        </w:rPr>
        <w:t>BD</w:t>
      </w:r>
      <w:r>
        <w:rPr>
          <w:color w:val="211F21"/>
          <w:spacing w:val="-19"/>
        </w:rPr>
        <w:t> </w:t>
      </w:r>
      <w:r>
        <w:rPr>
          <w:color w:val="211F21"/>
        </w:rPr>
        <w:t>formation</w:t>
      </w:r>
      <w:r>
        <w:rPr>
          <w:color w:val="211F21"/>
          <w:spacing w:val="-21"/>
        </w:rPr>
        <w:t> </w:t>
      </w:r>
      <w:r>
        <w:rPr>
          <w:color w:val="211F21"/>
        </w:rPr>
        <w:t>continue,</w:t>
      </w:r>
      <w:r>
        <w:rPr>
          <w:color w:val="211F21"/>
          <w:spacing w:val="-18"/>
        </w:rPr>
        <w:t> </w:t>
      </w:r>
      <w:r>
        <w:rPr>
          <w:color w:val="211F21"/>
        </w:rPr>
        <w:t>ZIL</w:t>
      </w:r>
      <w:r>
        <w:rPr>
          <w:color w:val="211F21"/>
          <w:spacing w:val="-19"/>
        </w:rPr>
        <w:t> </w:t>
      </w:r>
      <w:r>
        <w:rPr>
          <w:color w:val="211F21"/>
        </w:rPr>
        <w:t>et</w:t>
      </w:r>
      <w:r>
        <w:rPr>
          <w:color w:val="211F21"/>
          <w:spacing w:val="-22"/>
        </w:rPr>
        <w:t> </w:t>
      </w:r>
      <w:r>
        <w:rPr>
          <w:color w:val="211F21"/>
        </w:rPr>
        <w:t>ZIL</w:t>
      </w:r>
      <w:r>
        <w:rPr>
          <w:color w:val="211F21"/>
          <w:spacing w:val="-20"/>
        </w:rPr>
        <w:t> </w:t>
      </w:r>
      <w:r>
        <w:rPr>
          <w:color w:val="211F21"/>
        </w:rPr>
        <w:t>REP+</w:t>
      </w:r>
      <w:r>
        <w:rPr>
          <w:color w:val="211F21"/>
          <w:spacing w:val="-20"/>
        </w:rPr>
        <w:t> </w:t>
      </w:r>
      <w:r>
        <w:rPr>
          <w:color w:val="211F21"/>
        </w:rPr>
        <w:t>et,</w:t>
      </w:r>
      <w:r>
        <w:rPr>
          <w:color w:val="211F21"/>
          <w:spacing w:val="-22"/>
        </w:rPr>
        <w:t> </w:t>
      </w:r>
      <w:r>
        <w:rPr>
          <w:color w:val="211F21"/>
        </w:rPr>
        <w:t>par</w:t>
      </w:r>
      <w:r>
        <w:rPr>
          <w:color w:val="211F21"/>
          <w:spacing w:val="-21"/>
        </w:rPr>
        <w:t> </w:t>
      </w:r>
      <w:r>
        <w:rPr>
          <w:color w:val="211F21"/>
        </w:rPr>
        <w:t>là-même, toutes distinctions entre leurs différentes</w:t>
      </w:r>
      <w:r>
        <w:rPr>
          <w:color w:val="211F21"/>
          <w:spacing w:val="-1"/>
        </w:rPr>
        <w:t> </w:t>
      </w:r>
      <w:r>
        <w:rPr>
          <w:color w:val="211F21"/>
        </w:rPr>
        <w:t>missions.</w:t>
      </w:r>
    </w:p>
    <w:p>
      <w:pPr>
        <w:pStyle w:val="BodyText"/>
        <w:spacing w:before="3"/>
        <w:rPr>
          <w:sz w:val="25"/>
        </w:rPr>
      </w:pPr>
    </w:p>
    <w:p>
      <w:pPr>
        <w:pStyle w:val="BodyText"/>
        <w:spacing w:line="249" w:lineRule="auto"/>
        <w:ind w:left="233" w:right="221"/>
        <w:jc w:val="both"/>
      </w:pPr>
      <w:r>
        <w:rPr>
          <w:color w:val="211F21"/>
        </w:rPr>
        <w:t>Le</w:t>
      </w:r>
      <w:r>
        <w:rPr>
          <w:color w:val="211F21"/>
          <w:spacing w:val="-6"/>
        </w:rPr>
        <w:t> </w:t>
      </w:r>
      <w:r>
        <w:rPr>
          <w:color w:val="211F21"/>
        </w:rPr>
        <w:t>TR</w:t>
      </w:r>
      <w:r>
        <w:rPr>
          <w:color w:val="211F21"/>
          <w:spacing w:val="-4"/>
        </w:rPr>
        <w:t> </w:t>
      </w:r>
      <w:r>
        <w:rPr>
          <w:color w:val="211F21"/>
        </w:rPr>
        <w:t>serait</w:t>
      </w:r>
      <w:r>
        <w:rPr>
          <w:color w:val="211F21"/>
          <w:spacing w:val="-3"/>
        </w:rPr>
        <w:t> </w:t>
      </w:r>
      <w:r>
        <w:rPr>
          <w:color w:val="211F21"/>
        </w:rPr>
        <w:t>le</w:t>
      </w:r>
      <w:r>
        <w:rPr>
          <w:color w:val="211F21"/>
          <w:spacing w:val="-3"/>
        </w:rPr>
        <w:t> </w:t>
      </w:r>
      <w:r>
        <w:rPr>
          <w:color w:val="211F21"/>
        </w:rPr>
        <w:t>couteau</w:t>
      </w:r>
      <w:r>
        <w:rPr>
          <w:color w:val="211F21"/>
          <w:spacing w:val="-3"/>
        </w:rPr>
        <w:t> </w:t>
      </w:r>
      <w:r>
        <w:rPr>
          <w:color w:val="211F21"/>
        </w:rPr>
        <w:t>suisse</w:t>
      </w:r>
      <w:r>
        <w:rPr>
          <w:color w:val="211F21"/>
          <w:spacing w:val="-1"/>
        </w:rPr>
        <w:t> </w:t>
      </w:r>
      <w:r>
        <w:rPr>
          <w:color w:val="211F21"/>
        </w:rPr>
        <w:t>du</w:t>
      </w:r>
      <w:r>
        <w:rPr>
          <w:color w:val="211F21"/>
          <w:spacing w:val="-5"/>
        </w:rPr>
        <w:t> </w:t>
      </w:r>
      <w:r>
        <w:rPr>
          <w:color w:val="211F21"/>
        </w:rPr>
        <w:t>remplacement et</w:t>
      </w:r>
      <w:r>
        <w:rPr>
          <w:color w:val="211F21"/>
          <w:spacing w:val="-3"/>
        </w:rPr>
        <w:t> </w:t>
      </w:r>
      <w:r>
        <w:rPr>
          <w:color w:val="211F21"/>
        </w:rPr>
        <w:t>l'objectif</w:t>
      </w:r>
      <w:r>
        <w:rPr>
          <w:color w:val="211F21"/>
          <w:spacing w:val="-3"/>
        </w:rPr>
        <w:t> </w:t>
      </w:r>
      <w:r>
        <w:rPr>
          <w:color w:val="211F21"/>
        </w:rPr>
        <w:t>poursuivi</w:t>
      </w:r>
      <w:r>
        <w:rPr>
          <w:color w:val="211F21"/>
          <w:spacing w:val="-7"/>
        </w:rPr>
        <w:t> </w:t>
      </w:r>
      <w:r>
        <w:rPr>
          <w:color w:val="211F21"/>
        </w:rPr>
        <w:t>par</w:t>
      </w:r>
      <w:r>
        <w:rPr>
          <w:color w:val="211F21"/>
          <w:spacing w:val="-2"/>
        </w:rPr>
        <w:t> </w:t>
      </w:r>
      <w:r>
        <w:rPr>
          <w:color w:val="211F21"/>
        </w:rPr>
        <w:t>la</w:t>
      </w:r>
      <w:r>
        <w:rPr>
          <w:color w:val="211F21"/>
          <w:spacing w:val="-5"/>
        </w:rPr>
        <w:t> </w:t>
      </w:r>
      <w:r>
        <w:rPr>
          <w:color w:val="211F21"/>
        </w:rPr>
        <w:t>DASEN</w:t>
      </w:r>
      <w:r>
        <w:rPr>
          <w:color w:val="211F21"/>
          <w:spacing w:val="-1"/>
        </w:rPr>
        <w:t> </w:t>
      </w:r>
      <w:r>
        <w:rPr>
          <w:color w:val="211F21"/>
        </w:rPr>
        <w:t>étant</w:t>
      </w:r>
      <w:r>
        <w:rPr>
          <w:color w:val="211F21"/>
          <w:spacing w:val="-3"/>
        </w:rPr>
        <w:t> </w:t>
      </w:r>
      <w:r>
        <w:rPr>
          <w:color w:val="211F21"/>
        </w:rPr>
        <w:t>la</w:t>
      </w:r>
      <w:r>
        <w:rPr>
          <w:color w:val="211F21"/>
          <w:spacing w:val="-1"/>
        </w:rPr>
        <w:t> </w:t>
      </w:r>
      <w:r>
        <w:rPr>
          <w:color w:val="211F21"/>
        </w:rPr>
        <w:t>"renta- bilité", la "polyvalence" de ces personnels lui permettra de les utiliser au mieux au jour le jour en fonction des besoins en ressources</w:t>
      </w:r>
      <w:r>
        <w:rPr>
          <w:color w:val="211F21"/>
          <w:spacing w:val="-3"/>
        </w:rPr>
        <w:t> </w:t>
      </w:r>
      <w:r>
        <w:rPr>
          <w:color w:val="211F21"/>
        </w:rPr>
        <w:t>humaines.</w:t>
      </w:r>
    </w:p>
    <w:p>
      <w:pPr>
        <w:pStyle w:val="BodyText"/>
        <w:spacing w:before="3"/>
        <w:rPr>
          <w:sz w:val="25"/>
        </w:rPr>
      </w:pPr>
    </w:p>
    <w:p>
      <w:pPr>
        <w:pStyle w:val="BodyText"/>
        <w:spacing w:line="249" w:lineRule="auto"/>
        <w:ind w:left="233" w:right="221"/>
        <w:jc w:val="both"/>
      </w:pPr>
      <w:r>
        <w:rPr>
          <w:color w:val="211F21"/>
        </w:rPr>
        <w:t>Les</w:t>
      </w:r>
      <w:r>
        <w:rPr>
          <w:color w:val="211F21"/>
          <w:spacing w:val="-8"/>
        </w:rPr>
        <w:t> </w:t>
      </w:r>
      <w:r>
        <w:rPr>
          <w:color w:val="211F21"/>
        </w:rPr>
        <w:t>écoles</w:t>
      </w:r>
      <w:r>
        <w:rPr>
          <w:color w:val="211F21"/>
          <w:spacing w:val="-9"/>
        </w:rPr>
        <w:t> </w:t>
      </w:r>
      <w:r>
        <w:rPr>
          <w:color w:val="211F21"/>
        </w:rPr>
        <w:t>de</w:t>
      </w:r>
      <w:r>
        <w:rPr>
          <w:color w:val="211F21"/>
          <w:spacing w:val="-8"/>
        </w:rPr>
        <w:t> </w:t>
      </w:r>
      <w:r>
        <w:rPr>
          <w:color w:val="211F21"/>
        </w:rPr>
        <w:t>rattachement</w:t>
      </w:r>
      <w:r>
        <w:rPr>
          <w:color w:val="211F21"/>
          <w:spacing w:val="-9"/>
        </w:rPr>
        <w:t> </w:t>
      </w:r>
      <w:r>
        <w:rPr>
          <w:color w:val="211F21"/>
        </w:rPr>
        <w:t>devraient</w:t>
      </w:r>
      <w:r>
        <w:rPr>
          <w:color w:val="211F21"/>
          <w:spacing w:val="-7"/>
        </w:rPr>
        <w:t> </w:t>
      </w:r>
      <w:r>
        <w:rPr>
          <w:color w:val="211F21"/>
        </w:rPr>
        <w:t>rester</w:t>
      </w:r>
      <w:r>
        <w:rPr>
          <w:color w:val="211F21"/>
          <w:spacing w:val="-6"/>
        </w:rPr>
        <w:t> </w:t>
      </w:r>
      <w:r>
        <w:rPr>
          <w:color w:val="211F21"/>
        </w:rPr>
        <w:t>approximativement</w:t>
      </w:r>
      <w:r>
        <w:rPr>
          <w:color w:val="211F21"/>
          <w:spacing w:val="-7"/>
        </w:rPr>
        <w:t> </w:t>
      </w:r>
      <w:r>
        <w:rPr>
          <w:color w:val="211F21"/>
        </w:rPr>
        <w:t>les</w:t>
      </w:r>
      <w:r>
        <w:rPr>
          <w:color w:val="211F21"/>
          <w:spacing w:val="-8"/>
        </w:rPr>
        <w:t> </w:t>
      </w:r>
      <w:r>
        <w:rPr>
          <w:color w:val="211F21"/>
        </w:rPr>
        <w:t>mêmes</w:t>
      </w:r>
      <w:r>
        <w:rPr>
          <w:color w:val="211F21"/>
          <w:spacing w:val="-9"/>
        </w:rPr>
        <w:t> </w:t>
      </w:r>
      <w:r>
        <w:rPr>
          <w:color w:val="211F21"/>
        </w:rPr>
        <w:t>qu'aujourd'hui</w:t>
      </w:r>
      <w:r>
        <w:rPr>
          <w:color w:val="211F21"/>
          <w:spacing w:val="-10"/>
        </w:rPr>
        <w:t> </w:t>
      </w:r>
      <w:r>
        <w:rPr>
          <w:color w:val="211F21"/>
        </w:rPr>
        <w:t>et</w:t>
      </w:r>
      <w:r>
        <w:rPr>
          <w:color w:val="211F21"/>
          <w:spacing w:val="-7"/>
        </w:rPr>
        <w:t> </w:t>
      </w:r>
      <w:r>
        <w:rPr>
          <w:color w:val="211F21"/>
        </w:rPr>
        <w:t>la</w:t>
      </w:r>
      <w:r>
        <w:rPr>
          <w:color w:val="211F21"/>
          <w:spacing w:val="-11"/>
        </w:rPr>
        <w:t> </w:t>
      </w:r>
      <w:r>
        <w:rPr>
          <w:color w:val="211F21"/>
        </w:rPr>
        <w:t>ges- tion</w:t>
      </w:r>
      <w:r>
        <w:rPr>
          <w:color w:val="211F21"/>
          <w:spacing w:val="-5"/>
        </w:rPr>
        <w:t> </w:t>
      </w:r>
      <w:r>
        <w:rPr>
          <w:color w:val="211F21"/>
        </w:rPr>
        <w:t>des</w:t>
      </w:r>
      <w:r>
        <w:rPr>
          <w:color w:val="211F21"/>
          <w:spacing w:val="-3"/>
        </w:rPr>
        <w:t> </w:t>
      </w:r>
      <w:r>
        <w:rPr>
          <w:color w:val="211F21"/>
        </w:rPr>
        <w:t>TR</w:t>
      </w:r>
      <w:r>
        <w:rPr>
          <w:color w:val="211F21"/>
          <w:spacing w:val="-6"/>
        </w:rPr>
        <w:t> </w:t>
      </w:r>
      <w:r>
        <w:rPr>
          <w:color w:val="211F21"/>
        </w:rPr>
        <w:t>serait</w:t>
      </w:r>
      <w:r>
        <w:rPr>
          <w:color w:val="211F21"/>
          <w:spacing w:val="-6"/>
        </w:rPr>
        <w:t> </w:t>
      </w:r>
      <w:r>
        <w:rPr>
          <w:color w:val="211F21"/>
        </w:rPr>
        <w:t>partagée</w:t>
      </w:r>
      <w:r>
        <w:rPr>
          <w:color w:val="211F21"/>
          <w:spacing w:val="-3"/>
        </w:rPr>
        <w:t> </w:t>
      </w:r>
      <w:r>
        <w:rPr>
          <w:color w:val="211F21"/>
        </w:rPr>
        <w:t>entre</w:t>
      </w:r>
      <w:r>
        <w:rPr>
          <w:color w:val="211F21"/>
          <w:spacing w:val="-7"/>
        </w:rPr>
        <w:t> </w:t>
      </w:r>
      <w:r>
        <w:rPr>
          <w:color w:val="211F21"/>
        </w:rPr>
        <w:t>la</w:t>
      </w:r>
      <w:r>
        <w:rPr>
          <w:color w:val="211F21"/>
          <w:spacing w:val="-7"/>
        </w:rPr>
        <w:t> </w:t>
      </w:r>
      <w:r>
        <w:rPr>
          <w:color w:val="211F21"/>
        </w:rPr>
        <w:t>circo</w:t>
      </w:r>
      <w:r>
        <w:rPr>
          <w:color w:val="211F21"/>
          <w:spacing w:val="-5"/>
        </w:rPr>
        <w:t> </w:t>
      </w:r>
      <w:r>
        <w:rPr>
          <w:color w:val="211F21"/>
        </w:rPr>
        <w:t>et</w:t>
      </w:r>
      <w:r>
        <w:rPr>
          <w:color w:val="211F21"/>
          <w:spacing w:val="-6"/>
        </w:rPr>
        <w:t> </w:t>
      </w:r>
      <w:r>
        <w:rPr>
          <w:color w:val="211F21"/>
        </w:rPr>
        <w:t>la</w:t>
      </w:r>
      <w:r>
        <w:rPr>
          <w:color w:val="211F21"/>
          <w:spacing w:val="-7"/>
        </w:rPr>
        <w:t> </w:t>
      </w:r>
      <w:r>
        <w:rPr>
          <w:color w:val="211F21"/>
        </w:rPr>
        <w:t>DSDEN</w:t>
      </w:r>
      <w:r>
        <w:rPr>
          <w:color w:val="211F21"/>
          <w:spacing w:val="-4"/>
        </w:rPr>
        <w:t> </w:t>
      </w:r>
      <w:r>
        <w:rPr>
          <w:color w:val="211F21"/>
        </w:rPr>
        <w:t>(notre</w:t>
      </w:r>
      <w:r>
        <w:rPr>
          <w:color w:val="211F21"/>
          <w:spacing w:val="-6"/>
        </w:rPr>
        <w:t> </w:t>
      </w:r>
      <w:r>
        <w:rPr>
          <w:color w:val="211F21"/>
        </w:rPr>
        <w:t>analyse</w:t>
      </w:r>
      <w:r>
        <w:rPr>
          <w:color w:val="211F21"/>
          <w:spacing w:val="-6"/>
        </w:rPr>
        <w:t> </w:t>
      </w:r>
      <w:r>
        <w:rPr>
          <w:color w:val="211F21"/>
        </w:rPr>
        <w:t>:</w:t>
      </w:r>
      <w:r>
        <w:rPr>
          <w:color w:val="211F21"/>
          <w:spacing w:val="-6"/>
        </w:rPr>
        <w:t> </w:t>
      </w:r>
      <w:r>
        <w:rPr>
          <w:color w:val="211F21"/>
        </w:rPr>
        <w:t>une</w:t>
      </w:r>
      <w:r>
        <w:rPr>
          <w:color w:val="211F21"/>
          <w:spacing w:val="-3"/>
        </w:rPr>
        <w:t> </w:t>
      </w:r>
      <w:r>
        <w:rPr>
          <w:color w:val="211F21"/>
        </w:rPr>
        <w:t>machine</w:t>
      </w:r>
      <w:r>
        <w:rPr>
          <w:color w:val="211F21"/>
          <w:spacing w:val="-5"/>
        </w:rPr>
        <w:t> </w:t>
      </w:r>
      <w:r>
        <w:rPr>
          <w:color w:val="211F21"/>
        </w:rPr>
        <w:t>à</w:t>
      </w:r>
      <w:r>
        <w:rPr>
          <w:color w:val="211F21"/>
          <w:spacing w:val="-6"/>
        </w:rPr>
        <w:t> </w:t>
      </w:r>
      <w:r>
        <w:rPr>
          <w:color w:val="211F21"/>
        </w:rPr>
        <w:t>gaz</w:t>
      </w:r>
      <w:r>
        <w:rPr>
          <w:color w:val="211F21"/>
          <w:spacing w:val="-3"/>
        </w:rPr>
        <w:t> </w:t>
      </w:r>
      <w:r>
        <w:rPr>
          <w:color w:val="211F21"/>
        </w:rPr>
        <w:t>et</w:t>
      </w:r>
      <w:r>
        <w:rPr>
          <w:color w:val="211F21"/>
          <w:spacing w:val="-6"/>
        </w:rPr>
        <w:t> </w:t>
      </w:r>
      <w:r>
        <w:rPr>
          <w:color w:val="211F21"/>
        </w:rPr>
        <w:t>du</w:t>
      </w:r>
      <w:r>
        <w:rPr>
          <w:color w:val="211F21"/>
          <w:spacing w:val="-3"/>
        </w:rPr>
        <w:t> </w:t>
      </w:r>
      <w:r>
        <w:rPr>
          <w:color w:val="211F21"/>
        </w:rPr>
        <w:t>tra- vail en plus pour les secrétaires de circo !)</w:t>
      </w:r>
    </w:p>
    <w:p>
      <w:pPr>
        <w:pStyle w:val="BodyText"/>
        <w:spacing w:before="4"/>
        <w:rPr>
          <w:sz w:val="25"/>
        </w:rPr>
      </w:pPr>
    </w:p>
    <w:p>
      <w:pPr>
        <w:pStyle w:val="BodyText"/>
        <w:spacing w:line="249" w:lineRule="auto"/>
        <w:ind w:left="233" w:right="218"/>
        <w:jc w:val="both"/>
      </w:pPr>
      <w:r>
        <w:rPr>
          <w:color w:val="211F21"/>
        </w:rPr>
        <w:t>Même si le soucis du DASEN de faire des économies devrait le conduire à essayer de donner des missions à ses remplaçants au plus proche de leur domicile, comme il nous l'a dit, leur champ d'ac- tivité sera le département tout entier.</w:t>
      </w:r>
    </w:p>
    <w:p>
      <w:pPr>
        <w:pStyle w:val="BodyText"/>
        <w:spacing w:before="3"/>
        <w:rPr>
          <w:sz w:val="25"/>
        </w:rPr>
      </w:pPr>
    </w:p>
    <w:p>
      <w:pPr>
        <w:pStyle w:val="BodyText"/>
        <w:spacing w:line="249" w:lineRule="auto"/>
        <w:ind w:left="233" w:right="220"/>
        <w:jc w:val="both"/>
      </w:pPr>
      <w:r>
        <w:rPr>
          <w:color w:val="211F21"/>
        </w:rPr>
        <w:t>Pour ce qui est des missions des ex ZIL REP, le DASEN a évoqué la possibilité que les réunions à l'occasion desquelles ils remplacent les enseignants soient concentrées en début voire en fin d'an- née afin qu'il y ait le plus de TR possible disponibles durant les mois d'hiver pour faire face aux ar- rêts maladie plus nombreux.</w:t>
      </w:r>
    </w:p>
    <w:p>
      <w:pPr>
        <w:pStyle w:val="BodyText"/>
        <w:spacing w:before="5"/>
        <w:rPr>
          <w:sz w:val="25"/>
        </w:rPr>
      </w:pPr>
    </w:p>
    <w:p>
      <w:pPr>
        <w:pStyle w:val="BodyText"/>
        <w:spacing w:line="249" w:lineRule="auto"/>
        <w:ind w:left="233" w:right="221"/>
        <w:jc w:val="both"/>
      </w:pPr>
      <w:r>
        <w:rPr>
          <w:color w:val="211F21"/>
        </w:rPr>
        <w:t>Si son projet semble bien arrêté sur tous ces points, il ne l'est pas encore en matière de carte sco- laire</w:t>
      </w:r>
      <w:r>
        <w:rPr>
          <w:color w:val="211F21"/>
          <w:spacing w:val="-13"/>
        </w:rPr>
        <w:t> </w:t>
      </w:r>
      <w:r>
        <w:rPr>
          <w:color w:val="211F21"/>
        </w:rPr>
        <w:t>et</w:t>
      </w:r>
      <w:r>
        <w:rPr>
          <w:color w:val="211F21"/>
          <w:spacing w:val="-12"/>
        </w:rPr>
        <w:t> </w:t>
      </w:r>
      <w:r>
        <w:rPr>
          <w:color w:val="211F21"/>
        </w:rPr>
        <w:t>de</w:t>
      </w:r>
      <w:r>
        <w:rPr>
          <w:color w:val="211F21"/>
          <w:spacing w:val="-14"/>
        </w:rPr>
        <w:t> </w:t>
      </w:r>
      <w:r>
        <w:rPr>
          <w:color w:val="211F21"/>
        </w:rPr>
        <w:t>mouvement</w:t>
      </w:r>
      <w:r>
        <w:rPr>
          <w:color w:val="211F21"/>
          <w:spacing w:val="-13"/>
        </w:rPr>
        <w:t> </w:t>
      </w:r>
      <w:r>
        <w:rPr>
          <w:color w:val="211F21"/>
        </w:rPr>
        <w:t>:</w:t>
      </w:r>
      <w:r>
        <w:rPr>
          <w:color w:val="211F21"/>
          <w:spacing w:val="-13"/>
        </w:rPr>
        <w:t> </w:t>
      </w:r>
      <w:r>
        <w:rPr>
          <w:color w:val="211F21"/>
        </w:rPr>
        <w:t>faire</w:t>
      </w:r>
      <w:r>
        <w:rPr>
          <w:color w:val="211F21"/>
          <w:spacing w:val="-13"/>
        </w:rPr>
        <w:t> </w:t>
      </w:r>
      <w:r>
        <w:rPr>
          <w:color w:val="211F21"/>
        </w:rPr>
        <w:t>des</w:t>
      </w:r>
      <w:r>
        <w:rPr>
          <w:color w:val="211F21"/>
          <w:spacing w:val="-14"/>
        </w:rPr>
        <w:t> </w:t>
      </w:r>
      <w:r>
        <w:rPr>
          <w:color w:val="211F21"/>
        </w:rPr>
        <w:t>réaffectations</w:t>
      </w:r>
      <w:r>
        <w:rPr>
          <w:color w:val="211F21"/>
          <w:spacing w:val="-12"/>
        </w:rPr>
        <w:t> </w:t>
      </w:r>
      <w:r>
        <w:rPr>
          <w:color w:val="211F21"/>
        </w:rPr>
        <w:t>sur</w:t>
      </w:r>
      <w:r>
        <w:rPr>
          <w:color w:val="211F21"/>
          <w:spacing w:val="-12"/>
        </w:rPr>
        <w:t> </w:t>
      </w:r>
      <w:r>
        <w:rPr>
          <w:color w:val="211F21"/>
        </w:rPr>
        <w:t>le</w:t>
      </w:r>
      <w:r>
        <w:rPr>
          <w:color w:val="211F21"/>
          <w:spacing w:val="-13"/>
        </w:rPr>
        <w:t> </w:t>
      </w:r>
      <w:r>
        <w:rPr>
          <w:color w:val="211F21"/>
        </w:rPr>
        <w:t>même</w:t>
      </w:r>
      <w:r>
        <w:rPr>
          <w:color w:val="211F21"/>
          <w:spacing w:val="-13"/>
        </w:rPr>
        <w:t> </w:t>
      </w:r>
      <w:r>
        <w:rPr>
          <w:color w:val="211F21"/>
        </w:rPr>
        <w:t>poste</w:t>
      </w:r>
      <w:r>
        <w:rPr>
          <w:color w:val="211F21"/>
          <w:spacing w:val="-13"/>
        </w:rPr>
        <w:t> </w:t>
      </w:r>
      <w:r>
        <w:rPr>
          <w:color w:val="211F21"/>
        </w:rPr>
        <w:t>?</w:t>
      </w:r>
      <w:r>
        <w:rPr>
          <w:color w:val="211F21"/>
          <w:spacing w:val="-13"/>
        </w:rPr>
        <w:t> </w:t>
      </w:r>
      <w:r>
        <w:rPr>
          <w:color w:val="211F21"/>
        </w:rPr>
        <w:t>Fermer</w:t>
      </w:r>
      <w:r>
        <w:rPr>
          <w:color w:val="211F21"/>
          <w:spacing w:val="-11"/>
        </w:rPr>
        <w:t> </w:t>
      </w:r>
      <w:r>
        <w:rPr>
          <w:color w:val="211F21"/>
        </w:rPr>
        <w:t>chaque</w:t>
      </w:r>
      <w:r>
        <w:rPr>
          <w:color w:val="211F21"/>
          <w:spacing w:val="-14"/>
        </w:rPr>
        <w:t> </w:t>
      </w:r>
      <w:r>
        <w:rPr>
          <w:color w:val="211F21"/>
        </w:rPr>
        <w:t>poste</w:t>
      </w:r>
      <w:r>
        <w:rPr>
          <w:color w:val="211F21"/>
          <w:spacing w:val="-13"/>
        </w:rPr>
        <w:t> </w:t>
      </w:r>
      <w:r>
        <w:rPr>
          <w:color w:val="211F21"/>
        </w:rPr>
        <w:t>et</w:t>
      </w:r>
      <w:r>
        <w:rPr>
          <w:color w:val="211F21"/>
          <w:spacing w:val="-12"/>
        </w:rPr>
        <w:t> </w:t>
      </w:r>
      <w:r>
        <w:rPr>
          <w:color w:val="211F21"/>
        </w:rPr>
        <w:t>le</w:t>
      </w:r>
      <w:r>
        <w:rPr>
          <w:color w:val="211F21"/>
          <w:spacing w:val="-13"/>
        </w:rPr>
        <w:t> </w:t>
      </w:r>
      <w:r>
        <w:rPr>
          <w:color w:val="211F21"/>
        </w:rPr>
        <w:t>réou- vrir ? Donner ou pas des points de bonification en cas de fermeture</w:t>
      </w:r>
      <w:r>
        <w:rPr>
          <w:color w:val="211F21"/>
          <w:spacing w:val="-6"/>
        </w:rPr>
        <w:t> </w:t>
      </w:r>
      <w:r>
        <w:rPr>
          <w:color w:val="211F21"/>
        </w:rPr>
        <w:t>?</w:t>
      </w:r>
    </w:p>
    <w:p>
      <w:pPr>
        <w:pStyle w:val="BodyText"/>
        <w:spacing w:before="3"/>
        <w:rPr>
          <w:sz w:val="25"/>
        </w:rPr>
      </w:pPr>
    </w:p>
    <w:p>
      <w:pPr>
        <w:pStyle w:val="BodyText"/>
        <w:spacing w:line="249" w:lineRule="auto"/>
        <w:ind w:left="233" w:right="221"/>
        <w:jc w:val="both"/>
      </w:pPr>
      <w:r>
        <w:rPr>
          <w:color w:val="211F21"/>
        </w:rPr>
        <w:t>Il s'agit, en effet, d'un vrai casse-tête : si pour les BD "classiques", cela ne change quasiment rien, comment</w:t>
      </w:r>
      <w:r>
        <w:rPr>
          <w:color w:val="211F21"/>
          <w:spacing w:val="-4"/>
        </w:rPr>
        <w:t> </w:t>
      </w:r>
      <w:r>
        <w:rPr>
          <w:color w:val="211F21"/>
        </w:rPr>
        <w:t>gérer</w:t>
      </w:r>
      <w:r>
        <w:rPr>
          <w:color w:val="211F21"/>
          <w:spacing w:val="-4"/>
        </w:rPr>
        <w:t> </w:t>
      </w:r>
      <w:r>
        <w:rPr>
          <w:color w:val="211F21"/>
        </w:rPr>
        <w:t>la</w:t>
      </w:r>
      <w:r>
        <w:rPr>
          <w:color w:val="211F21"/>
          <w:spacing w:val="-5"/>
        </w:rPr>
        <w:t> </w:t>
      </w:r>
      <w:r>
        <w:rPr>
          <w:color w:val="211F21"/>
        </w:rPr>
        <w:t>situation</w:t>
      </w:r>
      <w:r>
        <w:rPr>
          <w:color w:val="211F21"/>
          <w:spacing w:val="-5"/>
        </w:rPr>
        <w:t> </w:t>
      </w:r>
      <w:r>
        <w:rPr>
          <w:color w:val="211F21"/>
        </w:rPr>
        <w:t>des</w:t>
      </w:r>
      <w:r>
        <w:rPr>
          <w:color w:val="211F21"/>
          <w:spacing w:val="-3"/>
        </w:rPr>
        <w:t> </w:t>
      </w:r>
      <w:r>
        <w:rPr>
          <w:color w:val="211F21"/>
        </w:rPr>
        <w:t>ZIL,</w:t>
      </w:r>
      <w:r>
        <w:rPr>
          <w:color w:val="211F21"/>
          <w:spacing w:val="-3"/>
        </w:rPr>
        <w:t> </w:t>
      </w:r>
      <w:r>
        <w:rPr>
          <w:color w:val="211F21"/>
        </w:rPr>
        <w:t>ZIL</w:t>
      </w:r>
      <w:r>
        <w:rPr>
          <w:color w:val="211F21"/>
          <w:spacing w:val="-6"/>
        </w:rPr>
        <w:t> </w:t>
      </w:r>
      <w:r>
        <w:rPr>
          <w:color w:val="211F21"/>
        </w:rPr>
        <w:t>REP+</w:t>
      </w:r>
      <w:r>
        <w:rPr>
          <w:color w:val="211F21"/>
          <w:spacing w:val="-2"/>
        </w:rPr>
        <w:t> </w:t>
      </w:r>
      <w:r>
        <w:rPr>
          <w:color w:val="211F21"/>
        </w:rPr>
        <w:t>et</w:t>
      </w:r>
      <w:r>
        <w:rPr>
          <w:color w:val="211F21"/>
          <w:spacing w:val="-6"/>
        </w:rPr>
        <w:t> </w:t>
      </w:r>
      <w:r>
        <w:rPr>
          <w:color w:val="211F21"/>
        </w:rPr>
        <w:t>BD</w:t>
      </w:r>
      <w:r>
        <w:rPr>
          <w:color w:val="211F21"/>
          <w:spacing w:val="-1"/>
        </w:rPr>
        <w:t> </w:t>
      </w:r>
      <w:r>
        <w:rPr>
          <w:color w:val="211F21"/>
        </w:rPr>
        <w:t>foco</w:t>
      </w:r>
      <w:r>
        <w:rPr>
          <w:color w:val="211F21"/>
          <w:spacing w:val="-3"/>
        </w:rPr>
        <w:t> </w:t>
      </w:r>
      <w:r>
        <w:rPr>
          <w:color w:val="211F21"/>
        </w:rPr>
        <w:t>dont</w:t>
      </w:r>
      <w:r>
        <w:rPr>
          <w:color w:val="211F21"/>
          <w:spacing w:val="-4"/>
        </w:rPr>
        <w:t> </w:t>
      </w:r>
      <w:r>
        <w:rPr>
          <w:color w:val="211F21"/>
        </w:rPr>
        <w:t>les</w:t>
      </w:r>
      <w:r>
        <w:rPr>
          <w:color w:val="211F21"/>
          <w:spacing w:val="-3"/>
        </w:rPr>
        <w:t> </w:t>
      </w:r>
      <w:r>
        <w:rPr>
          <w:color w:val="211F21"/>
        </w:rPr>
        <w:t>conditions</w:t>
      </w:r>
      <w:r>
        <w:rPr>
          <w:color w:val="211F21"/>
          <w:spacing w:val="-1"/>
        </w:rPr>
        <w:t> </w:t>
      </w:r>
      <w:r>
        <w:rPr>
          <w:color w:val="211F21"/>
        </w:rPr>
        <w:t>de</w:t>
      </w:r>
      <w:r>
        <w:rPr>
          <w:color w:val="211F21"/>
          <w:spacing w:val="-3"/>
        </w:rPr>
        <w:t> </w:t>
      </w:r>
      <w:r>
        <w:rPr>
          <w:color w:val="211F21"/>
        </w:rPr>
        <w:t>travail</w:t>
      </w:r>
      <w:r>
        <w:rPr>
          <w:color w:val="211F21"/>
          <w:spacing w:val="-3"/>
        </w:rPr>
        <w:t> </w:t>
      </w:r>
      <w:r>
        <w:rPr>
          <w:color w:val="211F21"/>
        </w:rPr>
        <w:t>changent</w:t>
      </w:r>
      <w:r>
        <w:rPr>
          <w:color w:val="211F21"/>
          <w:spacing w:val="-6"/>
        </w:rPr>
        <w:t> </w:t>
      </w:r>
      <w:r>
        <w:rPr>
          <w:color w:val="211F21"/>
        </w:rPr>
        <w:t>ra- dicalement ? Ne leur donner aucune bonification n'est pas juste et les 500 points pour fermeture ne serait valable que pour retrouver un poste de... remplaçant</w:t>
      </w:r>
      <w:r>
        <w:rPr>
          <w:color w:val="211F21"/>
          <w:spacing w:val="-1"/>
        </w:rPr>
        <w:t> </w:t>
      </w:r>
      <w:r>
        <w:rPr>
          <w:color w:val="211F21"/>
        </w:rPr>
        <w:t>!</w:t>
      </w:r>
    </w:p>
    <w:p>
      <w:pPr>
        <w:pStyle w:val="BodyText"/>
        <w:spacing w:before="5"/>
        <w:rPr>
          <w:sz w:val="25"/>
        </w:rPr>
      </w:pPr>
    </w:p>
    <w:p>
      <w:pPr>
        <w:pStyle w:val="BodyText"/>
        <w:spacing w:line="249" w:lineRule="auto"/>
        <w:ind w:left="233" w:right="219"/>
        <w:jc w:val="both"/>
      </w:pPr>
      <w:r>
        <w:rPr>
          <w:color w:val="211F21"/>
        </w:rPr>
        <w:t>Il</w:t>
      </w:r>
      <w:r>
        <w:rPr>
          <w:color w:val="211F21"/>
          <w:spacing w:val="-6"/>
        </w:rPr>
        <w:t> </w:t>
      </w:r>
      <w:r>
        <w:rPr>
          <w:color w:val="211F21"/>
        </w:rPr>
        <w:t>nous</w:t>
      </w:r>
      <w:r>
        <w:rPr>
          <w:color w:val="211F21"/>
          <w:spacing w:val="-3"/>
        </w:rPr>
        <w:t> </w:t>
      </w:r>
      <w:r>
        <w:rPr>
          <w:color w:val="211F21"/>
        </w:rPr>
        <w:t>a</w:t>
      </w:r>
      <w:r>
        <w:rPr>
          <w:color w:val="211F21"/>
          <w:spacing w:val="-7"/>
        </w:rPr>
        <w:t> </w:t>
      </w:r>
      <w:r>
        <w:rPr>
          <w:color w:val="211F21"/>
        </w:rPr>
        <w:t>confié</w:t>
      </w:r>
      <w:r>
        <w:rPr>
          <w:color w:val="211F21"/>
          <w:spacing w:val="-5"/>
        </w:rPr>
        <w:t> </w:t>
      </w:r>
      <w:r>
        <w:rPr>
          <w:color w:val="211F21"/>
        </w:rPr>
        <w:t>qu'il</w:t>
      </w:r>
      <w:r>
        <w:rPr>
          <w:color w:val="211F21"/>
          <w:spacing w:val="-6"/>
        </w:rPr>
        <w:t> </w:t>
      </w:r>
      <w:r>
        <w:rPr>
          <w:color w:val="211F21"/>
        </w:rPr>
        <w:t>était</w:t>
      </w:r>
      <w:r>
        <w:rPr>
          <w:color w:val="211F21"/>
          <w:spacing w:val="-8"/>
        </w:rPr>
        <w:t> </w:t>
      </w:r>
      <w:r>
        <w:rPr>
          <w:color w:val="211F21"/>
        </w:rPr>
        <w:t>preneur</w:t>
      </w:r>
      <w:r>
        <w:rPr>
          <w:color w:val="211F21"/>
          <w:spacing w:val="-4"/>
        </w:rPr>
        <w:t> </w:t>
      </w:r>
      <w:r>
        <w:rPr>
          <w:color w:val="211F21"/>
        </w:rPr>
        <w:t>de</w:t>
      </w:r>
      <w:r>
        <w:rPr>
          <w:color w:val="211F21"/>
          <w:spacing w:val="-6"/>
        </w:rPr>
        <w:t> </w:t>
      </w:r>
      <w:r>
        <w:rPr>
          <w:color w:val="211F21"/>
        </w:rPr>
        <w:t>propositions</w:t>
      </w:r>
      <w:r>
        <w:rPr>
          <w:color w:val="211F21"/>
          <w:spacing w:val="-6"/>
        </w:rPr>
        <w:t> </w:t>
      </w:r>
      <w:r>
        <w:rPr>
          <w:color w:val="211F21"/>
        </w:rPr>
        <w:t>et</w:t>
      </w:r>
      <w:r>
        <w:rPr>
          <w:color w:val="211F21"/>
          <w:spacing w:val="-3"/>
        </w:rPr>
        <w:t> </w:t>
      </w:r>
      <w:r>
        <w:rPr>
          <w:color w:val="211F21"/>
        </w:rPr>
        <w:t>nous</w:t>
      </w:r>
      <w:r>
        <w:rPr>
          <w:color w:val="211F21"/>
          <w:spacing w:val="-3"/>
        </w:rPr>
        <w:t> </w:t>
      </w:r>
      <w:r>
        <w:rPr>
          <w:color w:val="211F21"/>
        </w:rPr>
        <w:t>l'avons</w:t>
      </w:r>
      <w:r>
        <w:rPr>
          <w:color w:val="211F21"/>
          <w:spacing w:val="-2"/>
        </w:rPr>
        <w:t> </w:t>
      </w:r>
      <w:r>
        <w:rPr>
          <w:color w:val="211F21"/>
        </w:rPr>
        <w:t>informé</w:t>
      </w:r>
      <w:r>
        <w:rPr>
          <w:color w:val="211F21"/>
          <w:spacing w:val="-6"/>
        </w:rPr>
        <w:t> </w:t>
      </w:r>
      <w:r>
        <w:rPr>
          <w:color w:val="211F21"/>
        </w:rPr>
        <w:t>que</w:t>
      </w:r>
      <w:r>
        <w:rPr>
          <w:color w:val="211F21"/>
          <w:spacing w:val="-5"/>
        </w:rPr>
        <w:t> </w:t>
      </w:r>
      <w:r>
        <w:rPr>
          <w:color w:val="211F21"/>
        </w:rPr>
        <w:t>nous</w:t>
      </w:r>
      <w:r>
        <w:rPr>
          <w:color w:val="211F21"/>
          <w:spacing w:val="-3"/>
        </w:rPr>
        <w:t> </w:t>
      </w:r>
      <w:r>
        <w:rPr>
          <w:color w:val="211F21"/>
        </w:rPr>
        <w:t>allions</w:t>
      </w:r>
      <w:r>
        <w:rPr>
          <w:color w:val="211F21"/>
          <w:spacing w:val="-3"/>
        </w:rPr>
        <w:t> </w:t>
      </w:r>
      <w:r>
        <w:rPr>
          <w:color w:val="211F21"/>
        </w:rPr>
        <w:t>réunir</w:t>
      </w:r>
      <w:r>
        <w:rPr>
          <w:color w:val="211F21"/>
          <w:spacing w:val="-4"/>
        </w:rPr>
        <w:t> </w:t>
      </w:r>
      <w:r>
        <w:rPr>
          <w:color w:val="211F21"/>
        </w:rPr>
        <w:t>les collègues remplaçants dès la rentrée afin de recenser leurs revendications précises, même si, pour le</w:t>
      </w:r>
      <w:r>
        <w:rPr>
          <w:color w:val="211F21"/>
          <w:spacing w:val="-11"/>
        </w:rPr>
        <w:t> </w:t>
      </w:r>
      <w:r>
        <w:rPr>
          <w:color w:val="211F21"/>
        </w:rPr>
        <w:t>SNUDI</w:t>
      </w:r>
      <w:r>
        <w:rPr>
          <w:color w:val="211F21"/>
          <w:spacing w:val="-11"/>
        </w:rPr>
        <w:t> </w:t>
      </w:r>
      <w:r>
        <w:rPr>
          <w:color w:val="211F21"/>
        </w:rPr>
        <w:t>FO,</w:t>
      </w:r>
      <w:r>
        <w:rPr>
          <w:color w:val="211F21"/>
          <w:spacing w:val="-11"/>
        </w:rPr>
        <w:t> </w:t>
      </w:r>
      <w:r>
        <w:rPr>
          <w:color w:val="211F21"/>
        </w:rPr>
        <w:t>il</w:t>
      </w:r>
      <w:r>
        <w:rPr>
          <w:color w:val="211F21"/>
          <w:spacing w:val="-9"/>
        </w:rPr>
        <w:t> </w:t>
      </w:r>
      <w:r>
        <w:rPr>
          <w:color w:val="211F21"/>
        </w:rPr>
        <w:t>va</w:t>
      </w:r>
      <w:r>
        <w:rPr>
          <w:color w:val="211F21"/>
          <w:spacing w:val="-10"/>
        </w:rPr>
        <w:t> </w:t>
      </w:r>
      <w:r>
        <w:rPr>
          <w:color w:val="211F21"/>
        </w:rPr>
        <w:t>de</w:t>
      </w:r>
      <w:r>
        <w:rPr>
          <w:color w:val="211F21"/>
          <w:spacing w:val="-11"/>
        </w:rPr>
        <w:t> </w:t>
      </w:r>
      <w:r>
        <w:rPr>
          <w:color w:val="211F21"/>
        </w:rPr>
        <w:t>soi</w:t>
      </w:r>
      <w:r>
        <w:rPr>
          <w:color w:val="211F21"/>
          <w:spacing w:val="-9"/>
        </w:rPr>
        <w:t> </w:t>
      </w:r>
      <w:r>
        <w:rPr>
          <w:color w:val="211F21"/>
        </w:rPr>
        <w:t>que</w:t>
      </w:r>
      <w:r>
        <w:rPr>
          <w:color w:val="211F21"/>
          <w:spacing w:val="-8"/>
        </w:rPr>
        <w:t> </w:t>
      </w:r>
      <w:r>
        <w:rPr>
          <w:color w:val="211F21"/>
        </w:rPr>
        <w:t>cette</w:t>
      </w:r>
      <w:r>
        <w:rPr>
          <w:color w:val="211F21"/>
          <w:spacing w:val="-8"/>
        </w:rPr>
        <w:t> </w:t>
      </w:r>
      <w:r>
        <w:rPr>
          <w:color w:val="211F21"/>
        </w:rPr>
        <w:t>initiative</w:t>
      </w:r>
      <w:r>
        <w:rPr>
          <w:color w:val="211F21"/>
          <w:spacing w:val="-10"/>
        </w:rPr>
        <w:t> </w:t>
      </w:r>
      <w:r>
        <w:rPr>
          <w:color w:val="211F21"/>
        </w:rPr>
        <w:t>du</w:t>
      </w:r>
      <w:r>
        <w:rPr>
          <w:color w:val="211F21"/>
          <w:spacing w:val="-8"/>
        </w:rPr>
        <w:t> </w:t>
      </w:r>
      <w:r>
        <w:rPr>
          <w:color w:val="211F21"/>
        </w:rPr>
        <w:t>DASEN</w:t>
      </w:r>
      <w:r>
        <w:rPr>
          <w:color w:val="211F21"/>
          <w:spacing w:val="-8"/>
        </w:rPr>
        <w:t> </w:t>
      </w:r>
      <w:r>
        <w:rPr>
          <w:color w:val="211F21"/>
        </w:rPr>
        <w:t>du</w:t>
      </w:r>
      <w:r>
        <w:rPr>
          <w:color w:val="211F21"/>
          <w:spacing w:val="-11"/>
        </w:rPr>
        <w:t> </w:t>
      </w:r>
      <w:r>
        <w:rPr>
          <w:color w:val="211F21"/>
        </w:rPr>
        <w:t>Gard,</w:t>
      </w:r>
      <w:r>
        <w:rPr>
          <w:color w:val="211F21"/>
          <w:spacing w:val="-11"/>
        </w:rPr>
        <w:t> </w:t>
      </w:r>
      <w:r>
        <w:rPr>
          <w:color w:val="211F21"/>
        </w:rPr>
        <w:t>qui</w:t>
      </w:r>
      <w:r>
        <w:rPr>
          <w:color w:val="211F21"/>
          <w:spacing w:val="-13"/>
        </w:rPr>
        <w:t> </w:t>
      </w:r>
      <w:r>
        <w:rPr>
          <w:color w:val="211F21"/>
        </w:rPr>
        <w:t>ne</w:t>
      </w:r>
      <w:r>
        <w:rPr>
          <w:color w:val="211F21"/>
          <w:spacing w:val="-11"/>
        </w:rPr>
        <w:t> </w:t>
      </w:r>
      <w:r>
        <w:rPr>
          <w:color w:val="211F21"/>
        </w:rPr>
        <w:t>se</w:t>
      </w:r>
      <w:r>
        <w:rPr>
          <w:color w:val="211F21"/>
          <w:spacing w:val="-8"/>
        </w:rPr>
        <w:t> </w:t>
      </w:r>
      <w:r>
        <w:rPr>
          <w:color w:val="211F21"/>
        </w:rPr>
        <w:t>fait</w:t>
      </w:r>
      <w:r>
        <w:rPr>
          <w:color w:val="211F21"/>
          <w:spacing w:val="-11"/>
        </w:rPr>
        <w:t> </w:t>
      </w:r>
      <w:r>
        <w:rPr>
          <w:color w:val="211F21"/>
        </w:rPr>
        <w:t>pas</w:t>
      </w:r>
      <w:r>
        <w:rPr>
          <w:color w:val="211F21"/>
          <w:spacing w:val="-8"/>
        </w:rPr>
        <w:t> </w:t>
      </w:r>
      <w:r>
        <w:rPr>
          <w:color w:val="211F21"/>
        </w:rPr>
        <w:t>sous</w:t>
      </w:r>
      <w:r>
        <w:rPr>
          <w:color w:val="211F21"/>
          <w:spacing w:val="-11"/>
        </w:rPr>
        <w:t> </w:t>
      </w:r>
      <w:r>
        <w:rPr>
          <w:color w:val="211F21"/>
        </w:rPr>
        <w:t>la</w:t>
      </w:r>
      <w:r>
        <w:rPr>
          <w:color w:val="211F21"/>
          <w:spacing w:val="-10"/>
        </w:rPr>
        <w:t> </w:t>
      </w:r>
      <w:r>
        <w:rPr>
          <w:color w:val="211F21"/>
        </w:rPr>
        <w:t>contrainte du ministère, remet gravement en cause les droits des personnels, le fonctionnement des écoles et s'inscrit dans une politique globale d'austérité et de déshumanisation de la gestion des</w:t>
      </w:r>
      <w:r>
        <w:rPr>
          <w:color w:val="211F21"/>
          <w:spacing w:val="-16"/>
        </w:rPr>
        <w:t> </w:t>
      </w:r>
      <w:r>
        <w:rPr>
          <w:color w:val="211F21"/>
        </w:rPr>
        <w:t>personnels.</w:t>
      </w:r>
    </w:p>
    <w:p>
      <w:pPr>
        <w:pStyle w:val="BodyText"/>
        <w:spacing w:before="5"/>
        <w:rPr>
          <w:sz w:val="25"/>
        </w:rPr>
      </w:pPr>
    </w:p>
    <w:p>
      <w:pPr>
        <w:pStyle w:val="BodyText"/>
        <w:ind w:left="233"/>
        <w:jc w:val="both"/>
      </w:pPr>
      <w:r>
        <w:rPr>
          <w:color w:val="211F21"/>
        </w:rPr>
        <w:t>Nous ne pouvons l'accepter !</w:t>
      </w:r>
    </w:p>
    <w:p>
      <w:pPr>
        <w:pStyle w:val="BodyText"/>
        <w:spacing w:before="1"/>
        <w:rPr>
          <w:sz w:val="26"/>
        </w:rPr>
      </w:pPr>
    </w:p>
    <w:p>
      <w:pPr>
        <w:pStyle w:val="BodyText"/>
        <w:spacing w:line="249" w:lineRule="auto"/>
        <w:ind w:left="233" w:right="218"/>
        <w:jc w:val="both"/>
      </w:pPr>
      <w:r>
        <w:rPr>
          <w:color w:val="211F21"/>
        </w:rPr>
        <w:t>Face</w:t>
      </w:r>
      <w:r>
        <w:rPr>
          <w:color w:val="211F21"/>
          <w:spacing w:val="-8"/>
        </w:rPr>
        <w:t> </w:t>
      </w:r>
      <w:r>
        <w:rPr>
          <w:color w:val="211F21"/>
        </w:rPr>
        <w:t>à</w:t>
      </w:r>
      <w:r>
        <w:rPr>
          <w:color w:val="211F21"/>
          <w:spacing w:val="-3"/>
        </w:rPr>
        <w:t> </w:t>
      </w:r>
      <w:r>
        <w:rPr>
          <w:color w:val="211F21"/>
        </w:rPr>
        <w:t>l'urgence,</w:t>
      </w:r>
      <w:r>
        <w:rPr>
          <w:color w:val="211F21"/>
          <w:spacing w:val="-3"/>
        </w:rPr>
        <w:t> </w:t>
      </w:r>
      <w:r>
        <w:rPr>
          <w:color w:val="211F21"/>
        </w:rPr>
        <w:t>nous</w:t>
      </w:r>
      <w:r>
        <w:rPr>
          <w:color w:val="211F21"/>
          <w:spacing w:val="-7"/>
        </w:rPr>
        <w:t> </w:t>
      </w:r>
      <w:r>
        <w:rPr>
          <w:color w:val="211F21"/>
        </w:rPr>
        <w:t>vous</w:t>
      </w:r>
      <w:r>
        <w:rPr>
          <w:color w:val="211F21"/>
          <w:spacing w:val="-3"/>
        </w:rPr>
        <w:t> </w:t>
      </w:r>
      <w:r>
        <w:rPr>
          <w:color w:val="211F21"/>
        </w:rPr>
        <w:t>proposons</w:t>
      </w:r>
      <w:r>
        <w:rPr>
          <w:color w:val="211F21"/>
          <w:spacing w:val="-6"/>
        </w:rPr>
        <w:t> </w:t>
      </w:r>
      <w:r>
        <w:rPr>
          <w:color w:val="211F21"/>
        </w:rPr>
        <w:t>donc</w:t>
      </w:r>
      <w:r>
        <w:rPr>
          <w:color w:val="211F21"/>
          <w:spacing w:val="-6"/>
        </w:rPr>
        <w:t> </w:t>
      </w:r>
      <w:r>
        <w:rPr>
          <w:color w:val="211F21"/>
        </w:rPr>
        <w:t>de</w:t>
      </w:r>
      <w:r>
        <w:rPr>
          <w:color w:val="211F21"/>
          <w:spacing w:val="-4"/>
        </w:rPr>
        <w:t> </w:t>
      </w:r>
      <w:r>
        <w:rPr>
          <w:color w:val="211F21"/>
        </w:rPr>
        <w:t>participer</w:t>
      </w:r>
      <w:r>
        <w:rPr>
          <w:color w:val="211F21"/>
          <w:spacing w:val="-6"/>
        </w:rPr>
        <w:t> </w:t>
      </w:r>
      <w:r>
        <w:rPr>
          <w:color w:val="211F21"/>
        </w:rPr>
        <w:t>massivement</w:t>
      </w:r>
      <w:r>
        <w:rPr>
          <w:color w:val="211F21"/>
          <w:spacing w:val="-6"/>
        </w:rPr>
        <w:t> </w:t>
      </w:r>
      <w:r>
        <w:rPr>
          <w:color w:val="211F21"/>
        </w:rPr>
        <w:t>à</w:t>
      </w:r>
      <w:r>
        <w:rPr>
          <w:color w:val="211F21"/>
          <w:spacing w:val="-4"/>
        </w:rPr>
        <w:t> </w:t>
      </w:r>
      <w:r>
        <w:rPr>
          <w:color w:val="211F21"/>
        </w:rPr>
        <w:t>nos</w:t>
      </w:r>
      <w:r>
        <w:rPr>
          <w:color w:val="211F21"/>
          <w:spacing w:val="-6"/>
        </w:rPr>
        <w:t> </w:t>
      </w:r>
      <w:r>
        <w:rPr>
          <w:color w:val="211F21"/>
        </w:rPr>
        <w:t>RIS</w:t>
      </w:r>
      <w:r>
        <w:rPr>
          <w:color w:val="211F21"/>
          <w:spacing w:val="-6"/>
        </w:rPr>
        <w:t> </w:t>
      </w:r>
      <w:r>
        <w:rPr>
          <w:color w:val="211F21"/>
        </w:rPr>
        <w:t>du</w:t>
      </w:r>
      <w:r>
        <w:rPr>
          <w:color w:val="211F21"/>
          <w:spacing w:val="-3"/>
        </w:rPr>
        <w:t> </w:t>
      </w:r>
      <w:r>
        <w:rPr>
          <w:color w:val="211F21"/>
        </w:rPr>
        <w:t>mois</w:t>
      </w:r>
      <w:r>
        <w:rPr>
          <w:color w:val="211F21"/>
          <w:spacing w:val="-7"/>
        </w:rPr>
        <w:t> </w:t>
      </w:r>
      <w:r>
        <w:rPr>
          <w:color w:val="211F21"/>
        </w:rPr>
        <w:t>de</w:t>
      </w:r>
      <w:r>
        <w:rPr>
          <w:color w:val="211F21"/>
          <w:spacing w:val="-7"/>
        </w:rPr>
        <w:t> </w:t>
      </w:r>
      <w:r>
        <w:rPr>
          <w:color w:val="211F21"/>
        </w:rPr>
        <w:t>mars dont vous trouverez le planning en fin de mail. Dans chacune de ces réunions qui se tiendront</w:t>
      </w:r>
      <w:r>
        <w:rPr>
          <w:color w:val="211F21"/>
          <w:spacing w:val="-38"/>
        </w:rPr>
        <w:t> </w:t>
      </w:r>
      <w:r>
        <w:rPr>
          <w:color w:val="211F21"/>
        </w:rPr>
        <w:t>dans tout</w:t>
      </w:r>
      <w:r>
        <w:rPr>
          <w:color w:val="211F21"/>
          <w:spacing w:val="-11"/>
        </w:rPr>
        <w:t> </w:t>
      </w:r>
      <w:r>
        <w:rPr>
          <w:color w:val="211F21"/>
        </w:rPr>
        <w:t>le</w:t>
      </w:r>
      <w:r>
        <w:rPr>
          <w:color w:val="211F21"/>
          <w:spacing w:val="-13"/>
        </w:rPr>
        <w:t> </w:t>
      </w:r>
      <w:r>
        <w:rPr>
          <w:color w:val="211F21"/>
        </w:rPr>
        <w:t>département,</w:t>
      </w:r>
      <w:r>
        <w:rPr>
          <w:color w:val="211F21"/>
          <w:spacing w:val="-12"/>
        </w:rPr>
        <w:t> </w:t>
      </w:r>
      <w:r>
        <w:rPr>
          <w:color w:val="211F21"/>
        </w:rPr>
        <w:t>un</w:t>
      </w:r>
      <w:r>
        <w:rPr>
          <w:color w:val="211F21"/>
          <w:spacing w:val="-12"/>
        </w:rPr>
        <w:t> </w:t>
      </w:r>
      <w:r>
        <w:rPr>
          <w:color w:val="211F21"/>
        </w:rPr>
        <w:t>point</w:t>
      </w:r>
      <w:r>
        <w:rPr>
          <w:color w:val="211F21"/>
          <w:spacing w:val="-12"/>
        </w:rPr>
        <w:t> </w:t>
      </w:r>
      <w:r>
        <w:rPr>
          <w:color w:val="211F21"/>
        </w:rPr>
        <w:t>précis</w:t>
      </w:r>
      <w:r>
        <w:rPr>
          <w:color w:val="211F21"/>
          <w:spacing w:val="-14"/>
        </w:rPr>
        <w:t> </w:t>
      </w:r>
      <w:r>
        <w:rPr>
          <w:color w:val="211F21"/>
        </w:rPr>
        <w:t>"remplaçants"</w:t>
      </w:r>
      <w:r>
        <w:rPr>
          <w:color w:val="211F21"/>
          <w:spacing w:val="-13"/>
        </w:rPr>
        <w:t> </w:t>
      </w:r>
      <w:r>
        <w:rPr>
          <w:color w:val="211F21"/>
        </w:rPr>
        <w:t>sera</w:t>
      </w:r>
      <w:r>
        <w:rPr>
          <w:color w:val="211F21"/>
          <w:spacing w:val="-12"/>
        </w:rPr>
        <w:t> </w:t>
      </w:r>
      <w:r>
        <w:rPr>
          <w:color w:val="211F21"/>
        </w:rPr>
        <w:t>fait,</w:t>
      </w:r>
      <w:r>
        <w:rPr>
          <w:color w:val="211F21"/>
          <w:spacing w:val="-12"/>
        </w:rPr>
        <w:t> </w:t>
      </w:r>
      <w:r>
        <w:rPr>
          <w:color w:val="211F21"/>
        </w:rPr>
        <w:t>vos</w:t>
      </w:r>
      <w:r>
        <w:rPr>
          <w:color w:val="211F21"/>
          <w:spacing w:val="-12"/>
        </w:rPr>
        <w:t> </w:t>
      </w:r>
      <w:r>
        <w:rPr>
          <w:color w:val="211F21"/>
        </w:rPr>
        <w:t>revendications</w:t>
      </w:r>
      <w:r>
        <w:rPr>
          <w:color w:val="211F21"/>
          <w:spacing w:val="-14"/>
        </w:rPr>
        <w:t> </w:t>
      </w:r>
      <w:r>
        <w:rPr>
          <w:color w:val="211F21"/>
        </w:rPr>
        <w:t>seront</w:t>
      </w:r>
      <w:r>
        <w:rPr>
          <w:color w:val="211F21"/>
          <w:spacing w:val="-14"/>
        </w:rPr>
        <w:t> </w:t>
      </w:r>
      <w:r>
        <w:rPr>
          <w:color w:val="211F21"/>
        </w:rPr>
        <w:t>listées</w:t>
      </w:r>
      <w:r>
        <w:rPr>
          <w:color w:val="211F21"/>
          <w:spacing w:val="-14"/>
        </w:rPr>
        <w:t> </w:t>
      </w:r>
      <w:r>
        <w:rPr>
          <w:color w:val="211F21"/>
        </w:rPr>
        <w:t>et</w:t>
      </w:r>
      <w:r>
        <w:rPr>
          <w:color w:val="211F21"/>
          <w:spacing w:val="-12"/>
        </w:rPr>
        <w:t> </w:t>
      </w:r>
      <w:r>
        <w:rPr>
          <w:color w:val="211F21"/>
        </w:rPr>
        <w:t>nous envisagerons ensemble les modalités de la mobilisation à mener pour faire reculer le</w:t>
      </w:r>
      <w:r>
        <w:rPr>
          <w:color w:val="211F21"/>
          <w:spacing w:val="-13"/>
        </w:rPr>
        <w:t> </w:t>
      </w:r>
      <w:r>
        <w:rPr>
          <w:color w:val="211F21"/>
        </w:rPr>
        <w:t>DASEN.</w:t>
      </w:r>
    </w:p>
    <w:p>
      <w:pPr>
        <w:pStyle w:val="BodyText"/>
        <w:spacing w:before="5"/>
        <w:rPr>
          <w:sz w:val="25"/>
        </w:rPr>
      </w:pPr>
    </w:p>
    <w:p>
      <w:pPr>
        <w:pStyle w:val="BodyText"/>
        <w:ind w:left="377" w:right="366"/>
        <w:jc w:val="center"/>
      </w:pPr>
      <w:r>
        <w:rPr>
          <w:color w:val="211F21"/>
        </w:rPr>
        <w:t>Vous pouvez compter sur le SNUDI FO pour vous défendre et ne rien lâcher !</w:t>
      </w:r>
    </w:p>
    <w:p>
      <w:pPr>
        <w:spacing w:after="0"/>
        <w:jc w:val="center"/>
        <w:sectPr>
          <w:pgSz w:w="11910" w:h="16840"/>
          <w:pgMar w:header="0" w:footer="826" w:top="800" w:bottom="1020" w:left="460" w:right="460"/>
        </w:sectPr>
      </w:pPr>
    </w:p>
    <w:p>
      <w:pPr>
        <w:pStyle w:val="Heading2"/>
        <w:spacing w:before="74"/>
      </w:pPr>
      <w:r>
        <w:rPr>
          <w:color w:val="211F21"/>
        </w:rPr>
        <w:t>Pyrénées Atlantiques : Evaluations CP/CE1</w:t>
      </w:r>
    </w:p>
    <w:p>
      <w:pPr>
        <w:pStyle w:val="BodyText"/>
        <w:spacing w:before="11"/>
        <w:rPr>
          <w:rFonts w:ascii="Verdana"/>
          <w:b/>
          <w:sz w:val="20"/>
        </w:rPr>
      </w:pPr>
    </w:p>
    <w:p>
      <w:pPr>
        <w:pStyle w:val="BodyText"/>
        <w:ind w:left="106"/>
        <w:jc w:val="both"/>
      </w:pPr>
      <w:r>
        <w:rPr>
          <w:color w:val="211F21"/>
        </w:rPr>
        <w:t>Message commun SNUipp et SNUDI ( l'UNSA a refusé)</w:t>
      </w:r>
    </w:p>
    <w:p>
      <w:pPr>
        <w:pStyle w:val="BodyText"/>
        <w:spacing w:before="1"/>
        <w:rPr>
          <w:sz w:val="26"/>
        </w:rPr>
      </w:pPr>
    </w:p>
    <w:p>
      <w:pPr>
        <w:pStyle w:val="Heading2"/>
        <w:ind w:right="377"/>
        <w:rPr>
          <w:rFonts w:ascii="Arial" w:hAnsi="Arial"/>
        </w:rPr>
      </w:pPr>
      <w:r>
        <w:rPr>
          <w:rFonts w:ascii="Arial" w:hAnsi="Arial"/>
          <w:color w:val="211F21"/>
        </w:rPr>
        <w:t>Soutien aux écoles d'Oloron</w:t>
      </w:r>
    </w:p>
    <w:p>
      <w:pPr>
        <w:pStyle w:val="BodyText"/>
        <w:spacing w:before="1"/>
        <w:rPr>
          <w:b/>
          <w:sz w:val="26"/>
        </w:rPr>
      </w:pPr>
    </w:p>
    <w:p>
      <w:pPr>
        <w:pStyle w:val="BodyText"/>
        <w:spacing w:line="249" w:lineRule="auto" w:before="1"/>
        <w:ind w:left="106" w:right="106"/>
        <w:jc w:val="both"/>
      </w:pPr>
      <w:r>
        <w:rPr>
          <w:color w:val="211F21"/>
        </w:rPr>
        <w:t>Le mardi 4 février, les collègues d’une trentaine d’écoles de la circonscription d’Oloron ont décidé de ne pas saisir les résultats des évaluations nationales CP. Les livrets ont été déposés dans les locaux de l’Inspection de l’Education Nationale d’Oloron Sainte-Marie. Cette décision collective a été votée par les conseils des maitre·sse·s de chacune des écoles concernées.</w:t>
      </w:r>
    </w:p>
    <w:p>
      <w:pPr>
        <w:pStyle w:val="BodyText"/>
        <w:spacing w:line="249" w:lineRule="auto" w:before="3"/>
        <w:ind w:left="106" w:right="105"/>
        <w:jc w:val="both"/>
      </w:pPr>
      <w:r>
        <w:rPr>
          <w:color w:val="211F21"/>
        </w:rPr>
        <w:t>Cette</w:t>
      </w:r>
      <w:r>
        <w:rPr>
          <w:color w:val="211F21"/>
          <w:spacing w:val="-13"/>
        </w:rPr>
        <w:t> </w:t>
      </w:r>
      <w:r>
        <w:rPr>
          <w:color w:val="211F21"/>
        </w:rPr>
        <w:t>action</w:t>
      </w:r>
      <w:r>
        <w:rPr>
          <w:color w:val="211F21"/>
          <w:spacing w:val="-13"/>
        </w:rPr>
        <w:t> </w:t>
      </w:r>
      <w:r>
        <w:rPr>
          <w:color w:val="211F21"/>
        </w:rPr>
        <w:t>et</w:t>
      </w:r>
      <w:r>
        <w:rPr>
          <w:color w:val="211F21"/>
          <w:spacing w:val="-11"/>
        </w:rPr>
        <w:t> </w:t>
      </w:r>
      <w:r>
        <w:rPr>
          <w:color w:val="211F21"/>
        </w:rPr>
        <w:t>le</w:t>
      </w:r>
      <w:r>
        <w:rPr>
          <w:color w:val="211F21"/>
          <w:spacing w:val="-14"/>
        </w:rPr>
        <w:t> </w:t>
      </w:r>
      <w:r>
        <w:rPr>
          <w:color w:val="211F21"/>
        </w:rPr>
        <w:t>contexte</w:t>
      </w:r>
      <w:r>
        <w:rPr>
          <w:color w:val="211F21"/>
          <w:spacing w:val="-14"/>
        </w:rPr>
        <w:t> </w:t>
      </w:r>
      <w:r>
        <w:rPr>
          <w:color w:val="211F21"/>
        </w:rPr>
        <w:t>dans</w:t>
      </w:r>
      <w:r>
        <w:rPr>
          <w:color w:val="211F21"/>
          <w:spacing w:val="-11"/>
        </w:rPr>
        <w:t> </w:t>
      </w:r>
      <w:r>
        <w:rPr>
          <w:color w:val="211F21"/>
        </w:rPr>
        <w:t>lequel</w:t>
      </w:r>
      <w:r>
        <w:rPr>
          <w:color w:val="211F21"/>
          <w:spacing w:val="-10"/>
        </w:rPr>
        <w:t> </w:t>
      </w:r>
      <w:r>
        <w:rPr>
          <w:color w:val="211F21"/>
        </w:rPr>
        <w:t>elle</w:t>
      </w:r>
      <w:r>
        <w:rPr>
          <w:color w:val="211F21"/>
          <w:spacing w:val="-13"/>
        </w:rPr>
        <w:t> </w:t>
      </w:r>
      <w:r>
        <w:rPr>
          <w:color w:val="211F21"/>
        </w:rPr>
        <w:t>s'inscrit,</w:t>
      </w:r>
      <w:r>
        <w:rPr>
          <w:color w:val="211F21"/>
          <w:spacing w:val="-11"/>
        </w:rPr>
        <w:t> </w:t>
      </w:r>
      <w:r>
        <w:rPr>
          <w:color w:val="211F21"/>
        </w:rPr>
        <w:t>sont</w:t>
      </w:r>
      <w:r>
        <w:rPr>
          <w:color w:val="211F21"/>
          <w:spacing w:val="-14"/>
        </w:rPr>
        <w:t> </w:t>
      </w:r>
      <w:r>
        <w:rPr>
          <w:color w:val="211F21"/>
        </w:rPr>
        <w:t>explicités</w:t>
      </w:r>
      <w:r>
        <w:rPr>
          <w:color w:val="211F21"/>
          <w:spacing w:val="-11"/>
        </w:rPr>
        <w:t> </w:t>
      </w:r>
      <w:r>
        <w:rPr>
          <w:color w:val="211F21"/>
        </w:rPr>
        <w:t>dans</w:t>
      </w:r>
      <w:r>
        <w:rPr>
          <w:color w:val="211F21"/>
          <w:spacing w:val="-12"/>
        </w:rPr>
        <w:t> </w:t>
      </w:r>
      <w:r>
        <w:rPr>
          <w:color w:val="211F21"/>
        </w:rPr>
        <w:t>une</w:t>
      </w:r>
      <w:r>
        <w:rPr>
          <w:color w:val="211F21"/>
          <w:spacing w:val="-13"/>
        </w:rPr>
        <w:t> </w:t>
      </w:r>
      <w:r>
        <w:rPr>
          <w:color w:val="211F21"/>
        </w:rPr>
        <w:t>lettre</w:t>
      </w:r>
      <w:r>
        <w:rPr>
          <w:color w:val="211F21"/>
          <w:spacing w:val="-13"/>
        </w:rPr>
        <w:t> </w:t>
      </w:r>
      <w:r>
        <w:rPr>
          <w:color w:val="211F21"/>
        </w:rPr>
        <w:t>adressée</w:t>
      </w:r>
      <w:r>
        <w:rPr>
          <w:color w:val="211F21"/>
          <w:spacing w:val="-13"/>
        </w:rPr>
        <w:t> </w:t>
      </w:r>
      <w:r>
        <w:rPr>
          <w:color w:val="211F21"/>
        </w:rPr>
        <w:t>au</w:t>
      </w:r>
      <w:r>
        <w:rPr>
          <w:color w:val="211F21"/>
          <w:spacing w:val="-9"/>
        </w:rPr>
        <w:t> </w:t>
      </w:r>
      <w:r>
        <w:rPr>
          <w:color w:val="211F21"/>
        </w:rPr>
        <w:t>DASEN et à l’IEN de la circonscription</w:t>
      </w:r>
      <w:r>
        <w:rPr>
          <w:color w:val="211F21"/>
          <w:spacing w:val="-3"/>
        </w:rPr>
        <w:t> </w:t>
      </w:r>
      <w:r>
        <w:rPr>
          <w:color w:val="211F21"/>
        </w:rPr>
        <w:t>d’Oloron.</w:t>
      </w:r>
    </w:p>
    <w:p>
      <w:pPr>
        <w:pStyle w:val="BodyText"/>
        <w:spacing w:before="3"/>
        <w:rPr>
          <w:sz w:val="25"/>
        </w:rPr>
      </w:pPr>
    </w:p>
    <w:p>
      <w:pPr>
        <w:pStyle w:val="BodyText"/>
        <w:ind w:left="106"/>
      </w:pPr>
      <w:r>
        <w:rPr>
          <w:color w:val="211F21"/>
        </w:rPr>
        <w:t>D’ores et déjà, les organisations syndicales SNUDI-FO 64 et SNUipp-FSU 64:</w:t>
      </w:r>
    </w:p>
    <w:p>
      <w:pPr>
        <w:pStyle w:val="ListParagraph"/>
        <w:numPr>
          <w:ilvl w:val="0"/>
          <w:numId w:val="1"/>
        </w:numPr>
        <w:tabs>
          <w:tab w:pos="451" w:val="left" w:leader="none"/>
          <w:tab w:pos="452" w:val="left" w:leader="none"/>
        </w:tabs>
        <w:spacing w:line="249" w:lineRule="auto" w:before="12" w:after="0"/>
        <w:ind w:left="106" w:right="166" w:firstLine="0"/>
        <w:jc w:val="left"/>
        <w:rPr>
          <w:sz w:val="24"/>
        </w:rPr>
      </w:pPr>
      <w:r>
        <w:rPr>
          <w:color w:val="211F21"/>
          <w:sz w:val="24"/>
        </w:rPr>
        <w:t>apportent tout leur soutien aux collègues qui ont décidé de ne pas remonter les résultats des éva- luations nationales CP et tout particulièrement celles et ceux d’Oloron.</w:t>
      </w:r>
    </w:p>
    <w:p>
      <w:pPr>
        <w:pStyle w:val="ListParagraph"/>
        <w:numPr>
          <w:ilvl w:val="0"/>
          <w:numId w:val="1"/>
        </w:numPr>
        <w:tabs>
          <w:tab w:pos="385" w:val="left" w:leader="none"/>
        </w:tabs>
        <w:spacing w:line="249" w:lineRule="auto" w:before="2" w:after="0"/>
        <w:ind w:left="106" w:right="523" w:firstLine="0"/>
        <w:jc w:val="left"/>
        <w:rPr>
          <w:sz w:val="24"/>
        </w:rPr>
      </w:pPr>
      <w:r>
        <w:rPr>
          <w:color w:val="211F21"/>
          <w:sz w:val="24"/>
        </w:rPr>
        <w:t>appellent toutes et tous les collègues du département à voter, en conseil des maitre·sse·s, une motion de soutien aux collègues mobilisé·e·s</w:t>
      </w:r>
      <w:r>
        <w:rPr>
          <w:color w:val="211F21"/>
          <w:spacing w:val="-3"/>
          <w:sz w:val="24"/>
        </w:rPr>
        <w:t> </w:t>
      </w:r>
      <w:r>
        <w:rPr>
          <w:color w:val="211F21"/>
          <w:sz w:val="24"/>
        </w:rPr>
        <w:t>:</w:t>
      </w:r>
    </w:p>
    <w:p>
      <w:pPr>
        <w:pStyle w:val="BodyText"/>
        <w:spacing w:before="2"/>
        <w:rPr>
          <w:sz w:val="25"/>
        </w:rPr>
      </w:pPr>
    </w:p>
    <w:p>
      <w:pPr>
        <w:tabs>
          <w:tab w:pos="7162" w:val="left" w:leader="dot"/>
        </w:tabs>
        <w:spacing w:before="0"/>
        <w:ind w:left="106" w:right="0" w:firstLine="0"/>
        <w:jc w:val="both"/>
        <w:rPr>
          <w:i/>
          <w:sz w:val="24"/>
        </w:rPr>
      </w:pPr>
      <w:r>
        <w:rPr>
          <w:i/>
          <w:color w:val="211F21"/>
          <w:sz w:val="24"/>
        </w:rPr>
        <w:t>Le conseil des maitre·sse·s</w:t>
      </w:r>
      <w:r>
        <w:rPr>
          <w:i/>
          <w:color w:val="211F21"/>
          <w:spacing w:val="-23"/>
          <w:sz w:val="24"/>
        </w:rPr>
        <w:t> </w:t>
      </w:r>
      <w:r>
        <w:rPr>
          <w:i/>
          <w:color w:val="211F21"/>
          <w:sz w:val="24"/>
        </w:rPr>
        <w:t>de</w:t>
      </w:r>
      <w:r>
        <w:rPr>
          <w:i/>
          <w:color w:val="211F21"/>
          <w:spacing w:val="-7"/>
          <w:sz w:val="24"/>
        </w:rPr>
        <w:t> </w:t>
      </w:r>
      <w:r>
        <w:rPr>
          <w:i/>
          <w:color w:val="211F21"/>
          <w:sz w:val="24"/>
        </w:rPr>
        <w:t>l’école</w:t>
        <w:tab/>
        <w:t>réuni ce jour, exprime toute sa</w:t>
      </w:r>
      <w:r>
        <w:rPr>
          <w:i/>
          <w:color w:val="211F21"/>
          <w:spacing w:val="-27"/>
          <w:sz w:val="24"/>
        </w:rPr>
        <w:t> </w:t>
      </w:r>
      <w:r>
        <w:rPr>
          <w:i/>
          <w:color w:val="211F21"/>
          <w:sz w:val="24"/>
        </w:rPr>
        <w:t>soli-</w:t>
      </w:r>
    </w:p>
    <w:p>
      <w:pPr>
        <w:spacing w:line="249" w:lineRule="auto" w:before="12"/>
        <w:ind w:left="106" w:right="106" w:firstLine="0"/>
        <w:jc w:val="both"/>
        <w:rPr>
          <w:i/>
          <w:sz w:val="24"/>
        </w:rPr>
      </w:pPr>
      <w:r>
        <w:rPr>
          <w:i/>
          <w:color w:val="211F21"/>
          <w:sz w:val="24"/>
        </w:rPr>
        <w:t>darité</w:t>
      </w:r>
      <w:r>
        <w:rPr>
          <w:i/>
          <w:color w:val="211F21"/>
          <w:spacing w:val="-7"/>
          <w:sz w:val="24"/>
        </w:rPr>
        <w:t> </w:t>
      </w:r>
      <w:r>
        <w:rPr>
          <w:i/>
          <w:color w:val="211F21"/>
          <w:sz w:val="24"/>
        </w:rPr>
        <w:t>et</w:t>
      </w:r>
      <w:r>
        <w:rPr>
          <w:i/>
          <w:color w:val="211F21"/>
          <w:spacing w:val="-3"/>
          <w:sz w:val="24"/>
        </w:rPr>
        <w:t> </w:t>
      </w:r>
      <w:r>
        <w:rPr>
          <w:i/>
          <w:color w:val="211F21"/>
          <w:sz w:val="24"/>
        </w:rPr>
        <w:t>son</w:t>
      </w:r>
      <w:r>
        <w:rPr>
          <w:i/>
          <w:color w:val="211F21"/>
          <w:spacing w:val="-6"/>
          <w:sz w:val="24"/>
        </w:rPr>
        <w:t> </w:t>
      </w:r>
      <w:r>
        <w:rPr>
          <w:i/>
          <w:color w:val="211F21"/>
          <w:sz w:val="24"/>
        </w:rPr>
        <w:t>soutien</w:t>
      </w:r>
      <w:r>
        <w:rPr>
          <w:i/>
          <w:color w:val="211F21"/>
          <w:spacing w:val="-6"/>
          <w:sz w:val="24"/>
        </w:rPr>
        <w:t> </w:t>
      </w:r>
      <w:r>
        <w:rPr>
          <w:i/>
          <w:color w:val="211F21"/>
          <w:sz w:val="24"/>
        </w:rPr>
        <w:t>aux</w:t>
      </w:r>
      <w:r>
        <w:rPr>
          <w:i/>
          <w:color w:val="211F21"/>
          <w:spacing w:val="-3"/>
          <w:sz w:val="24"/>
        </w:rPr>
        <w:t> </w:t>
      </w:r>
      <w:r>
        <w:rPr>
          <w:i/>
          <w:color w:val="211F21"/>
          <w:sz w:val="24"/>
        </w:rPr>
        <w:t>équipes</w:t>
      </w:r>
      <w:r>
        <w:rPr>
          <w:i/>
          <w:color w:val="211F21"/>
          <w:spacing w:val="-3"/>
          <w:sz w:val="24"/>
        </w:rPr>
        <w:t> </w:t>
      </w:r>
      <w:r>
        <w:rPr>
          <w:i/>
          <w:color w:val="211F21"/>
          <w:sz w:val="24"/>
        </w:rPr>
        <w:t>des</w:t>
      </w:r>
      <w:r>
        <w:rPr>
          <w:i/>
          <w:color w:val="211F21"/>
          <w:spacing w:val="-3"/>
          <w:sz w:val="24"/>
        </w:rPr>
        <w:t> </w:t>
      </w:r>
      <w:r>
        <w:rPr>
          <w:i/>
          <w:color w:val="211F21"/>
          <w:sz w:val="24"/>
        </w:rPr>
        <w:t>écoles</w:t>
      </w:r>
      <w:r>
        <w:rPr>
          <w:i/>
          <w:color w:val="211F21"/>
          <w:spacing w:val="-6"/>
          <w:sz w:val="24"/>
        </w:rPr>
        <w:t> </w:t>
      </w:r>
      <w:r>
        <w:rPr>
          <w:i/>
          <w:color w:val="211F21"/>
          <w:sz w:val="24"/>
        </w:rPr>
        <w:t>de</w:t>
      </w:r>
      <w:r>
        <w:rPr>
          <w:i/>
          <w:color w:val="211F21"/>
          <w:spacing w:val="-6"/>
          <w:sz w:val="24"/>
        </w:rPr>
        <w:t> </w:t>
      </w:r>
      <w:r>
        <w:rPr>
          <w:i/>
          <w:color w:val="211F21"/>
          <w:sz w:val="24"/>
        </w:rPr>
        <w:t>la</w:t>
      </w:r>
      <w:r>
        <w:rPr>
          <w:i/>
          <w:color w:val="211F21"/>
          <w:spacing w:val="-5"/>
          <w:sz w:val="24"/>
        </w:rPr>
        <w:t> </w:t>
      </w:r>
      <w:r>
        <w:rPr>
          <w:i/>
          <w:color w:val="211F21"/>
          <w:sz w:val="24"/>
        </w:rPr>
        <w:t>circonscription</w:t>
      </w:r>
      <w:r>
        <w:rPr>
          <w:i/>
          <w:color w:val="211F21"/>
          <w:spacing w:val="-4"/>
          <w:sz w:val="24"/>
        </w:rPr>
        <w:t> </w:t>
      </w:r>
      <w:r>
        <w:rPr>
          <w:i/>
          <w:color w:val="211F21"/>
          <w:sz w:val="24"/>
        </w:rPr>
        <w:t>d’Oloron</w:t>
      </w:r>
      <w:r>
        <w:rPr>
          <w:i/>
          <w:color w:val="211F21"/>
          <w:spacing w:val="-6"/>
          <w:sz w:val="24"/>
        </w:rPr>
        <w:t> </w:t>
      </w:r>
      <w:r>
        <w:rPr>
          <w:i/>
          <w:color w:val="211F21"/>
          <w:sz w:val="24"/>
        </w:rPr>
        <w:t>ayant</w:t>
      </w:r>
      <w:r>
        <w:rPr>
          <w:i/>
          <w:color w:val="211F21"/>
          <w:spacing w:val="-6"/>
          <w:sz w:val="24"/>
        </w:rPr>
        <w:t> </w:t>
      </w:r>
      <w:r>
        <w:rPr>
          <w:i/>
          <w:color w:val="211F21"/>
          <w:sz w:val="24"/>
        </w:rPr>
        <w:t>fait</w:t>
      </w:r>
      <w:r>
        <w:rPr>
          <w:i/>
          <w:color w:val="211F21"/>
          <w:spacing w:val="-6"/>
          <w:sz w:val="24"/>
        </w:rPr>
        <w:t> </w:t>
      </w:r>
      <w:r>
        <w:rPr>
          <w:i/>
          <w:color w:val="211F21"/>
          <w:sz w:val="24"/>
        </w:rPr>
        <w:t>le</w:t>
      </w:r>
      <w:r>
        <w:rPr>
          <w:i/>
          <w:color w:val="211F21"/>
          <w:spacing w:val="-6"/>
          <w:sz w:val="24"/>
        </w:rPr>
        <w:t> </w:t>
      </w:r>
      <w:r>
        <w:rPr>
          <w:i/>
          <w:color w:val="211F21"/>
          <w:sz w:val="24"/>
        </w:rPr>
        <w:t>choix</w:t>
      </w:r>
      <w:r>
        <w:rPr>
          <w:i/>
          <w:color w:val="211F21"/>
          <w:spacing w:val="-3"/>
          <w:sz w:val="24"/>
        </w:rPr>
        <w:t> </w:t>
      </w:r>
      <w:r>
        <w:rPr>
          <w:i/>
          <w:color w:val="211F21"/>
          <w:sz w:val="24"/>
        </w:rPr>
        <w:t>de</w:t>
      </w:r>
      <w:r>
        <w:rPr>
          <w:i/>
          <w:color w:val="211F21"/>
          <w:spacing w:val="-6"/>
          <w:sz w:val="24"/>
        </w:rPr>
        <w:t> </w:t>
      </w:r>
      <w:r>
        <w:rPr>
          <w:i/>
          <w:color w:val="211F21"/>
          <w:sz w:val="24"/>
        </w:rPr>
        <w:t>dépo- </w:t>
      </w:r>
      <w:r>
        <w:rPr>
          <w:i/>
          <w:color w:val="211F21"/>
          <w:sz w:val="24"/>
        </w:rPr>
        <w:t>ser</w:t>
      </w:r>
      <w:r>
        <w:rPr>
          <w:i/>
          <w:color w:val="211F21"/>
          <w:spacing w:val="-10"/>
          <w:sz w:val="24"/>
        </w:rPr>
        <w:t> </w:t>
      </w:r>
      <w:r>
        <w:rPr>
          <w:i/>
          <w:color w:val="211F21"/>
          <w:sz w:val="24"/>
        </w:rPr>
        <w:t>les</w:t>
      </w:r>
      <w:r>
        <w:rPr>
          <w:i/>
          <w:color w:val="211F21"/>
          <w:spacing w:val="-8"/>
          <w:sz w:val="24"/>
        </w:rPr>
        <w:t> </w:t>
      </w:r>
      <w:r>
        <w:rPr>
          <w:i/>
          <w:color w:val="211F21"/>
          <w:sz w:val="24"/>
        </w:rPr>
        <w:t>livrets</w:t>
      </w:r>
      <w:r>
        <w:rPr>
          <w:i/>
          <w:color w:val="211F21"/>
          <w:spacing w:val="-8"/>
          <w:sz w:val="24"/>
        </w:rPr>
        <w:t> </w:t>
      </w:r>
      <w:r>
        <w:rPr>
          <w:i/>
          <w:color w:val="211F21"/>
          <w:sz w:val="24"/>
        </w:rPr>
        <w:t>d’évaluations</w:t>
      </w:r>
      <w:r>
        <w:rPr>
          <w:i/>
          <w:color w:val="211F21"/>
          <w:spacing w:val="-9"/>
          <w:sz w:val="24"/>
        </w:rPr>
        <w:t> </w:t>
      </w:r>
      <w:r>
        <w:rPr>
          <w:i/>
          <w:color w:val="211F21"/>
          <w:sz w:val="24"/>
        </w:rPr>
        <w:t>nationales</w:t>
      </w:r>
      <w:r>
        <w:rPr>
          <w:i/>
          <w:color w:val="211F21"/>
          <w:spacing w:val="-6"/>
          <w:sz w:val="24"/>
        </w:rPr>
        <w:t> </w:t>
      </w:r>
      <w:r>
        <w:rPr>
          <w:i/>
          <w:color w:val="211F21"/>
          <w:sz w:val="24"/>
        </w:rPr>
        <w:t>CP</w:t>
      </w:r>
      <w:r>
        <w:rPr>
          <w:i/>
          <w:color w:val="211F21"/>
          <w:spacing w:val="-12"/>
          <w:sz w:val="24"/>
        </w:rPr>
        <w:t> </w:t>
      </w:r>
      <w:r>
        <w:rPr>
          <w:i/>
          <w:color w:val="211F21"/>
          <w:sz w:val="24"/>
        </w:rPr>
        <w:t>dans</w:t>
      </w:r>
      <w:r>
        <w:rPr>
          <w:i/>
          <w:color w:val="211F21"/>
          <w:spacing w:val="-7"/>
          <w:sz w:val="24"/>
        </w:rPr>
        <w:t> </w:t>
      </w:r>
      <w:r>
        <w:rPr>
          <w:i/>
          <w:color w:val="211F21"/>
          <w:sz w:val="24"/>
        </w:rPr>
        <w:t>les</w:t>
      </w:r>
      <w:r>
        <w:rPr>
          <w:i/>
          <w:color w:val="211F21"/>
          <w:spacing w:val="-8"/>
          <w:sz w:val="24"/>
        </w:rPr>
        <w:t> </w:t>
      </w:r>
      <w:r>
        <w:rPr>
          <w:i/>
          <w:color w:val="211F21"/>
          <w:sz w:val="24"/>
        </w:rPr>
        <w:t>locaux</w:t>
      </w:r>
      <w:r>
        <w:rPr>
          <w:i/>
          <w:color w:val="211F21"/>
          <w:spacing w:val="-8"/>
          <w:sz w:val="24"/>
        </w:rPr>
        <w:t> </w:t>
      </w:r>
      <w:r>
        <w:rPr>
          <w:i/>
          <w:color w:val="211F21"/>
          <w:sz w:val="24"/>
        </w:rPr>
        <w:t>de</w:t>
      </w:r>
      <w:r>
        <w:rPr>
          <w:i/>
          <w:color w:val="211F21"/>
          <w:spacing w:val="-7"/>
          <w:sz w:val="24"/>
        </w:rPr>
        <w:t> </w:t>
      </w:r>
      <w:r>
        <w:rPr>
          <w:i/>
          <w:color w:val="211F21"/>
          <w:sz w:val="24"/>
        </w:rPr>
        <w:t>leur</w:t>
      </w:r>
      <w:r>
        <w:rPr>
          <w:i/>
          <w:color w:val="211F21"/>
          <w:spacing w:val="-8"/>
          <w:sz w:val="24"/>
        </w:rPr>
        <w:t> </w:t>
      </w:r>
      <w:r>
        <w:rPr>
          <w:i/>
          <w:color w:val="211F21"/>
          <w:sz w:val="24"/>
        </w:rPr>
        <w:t>inspection</w:t>
      </w:r>
      <w:r>
        <w:rPr>
          <w:i/>
          <w:color w:val="211F21"/>
          <w:spacing w:val="-10"/>
          <w:sz w:val="24"/>
        </w:rPr>
        <w:t> </w:t>
      </w:r>
      <w:r>
        <w:rPr>
          <w:i/>
          <w:color w:val="211F21"/>
          <w:sz w:val="24"/>
        </w:rPr>
        <w:t>au</w:t>
      </w:r>
      <w:r>
        <w:rPr>
          <w:i/>
          <w:color w:val="211F21"/>
          <w:spacing w:val="-9"/>
          <w:sz w:val="24"/>
        </w:rPr>
        <w:t> </w:t>
      </w:r>
      <w:r>
        <w:rPr>
          <w:i/>
          <w:color w:val="211F21"/>
          <w:sz w:val="24"/>
        </w:rPr>
        <w:t>lieu</w:t>
      </w:r>
      <w:r>
        <w:rPr>
          <w:i/>
          <w:color w:val="211F21"/>
          <w:spacing w:val="-8"/>
          <w:sz w:val="24"/>
        </w:rPr>
        <w:t> </w:t>
      </w:r>
      <w:r>
        <w:rPr>
          <w:i/>
          <w:color w:val="211F21"/>
          <w:sz w:val="24"/>
        </w:rPr>
        <w:t>d’en</w:t>
      </w:r>
      <w:r>
        <w:rPr>
          <w:i/>
          <w:color w:val="211F21"/>
          <w:spacing w:val="-10"/>
          <w:sz w:val="24"/>
        </w:rPr>
        <w:t> </w:t>
      </w:r>
      <w:r>
        <w:rPr>
          <w:i/>
          <w:color w:val="211F21"/>
          <w:sz w:val="24"/>
        </w:rPr>
        <w:t>avoir</w:t>
      </w:r>
      <w:r>
        <w:rPr>
          <w:i/>
          <w:color w:val="211F21"/>
          <w:spacing w:val="-10"/>
          <w:sz w:val="24"/>
        </w:rPr>
        <w:t> </w:t>
      </w:r>
      <w:r>
        <w:rPr>
          <w:i/>
          <w:color w:val="211F21"/>
          <w:sz w:val="24"/>
        </w:rPr>
        <w:t>saisi</w:t>
      </w:r>
      <w:r>
        <w:rPr>
          <w:i/>
          <w:color w:val="211F21"/>
          <w:spacing w:val="-11"/>
          <w:sz w:val="24"/>
        </w:rPr>
        <w:t> </w:t>
      </w:r>
      <w:r>
        <w:rPr>
          <w:i/>
          <w:color w:val="211F21"/>
          <w:sz w:val="24"/>
        </w:rPr>
        <w:t>les résultats</w:t>
      </w:r>
      <w:r>
        <w:rPr>
          <w:i/>
          <w:color w:val="211F21"/>
          <w:spacing w:val="-1"/>
          <w:sz w:val="24"/>
        </w:rPr>
        <w:t> </w:t>
      </w:r>
      <w:r>
        <w:rPr>
          <w:i/>
          <w:color w:val="211F21"/>
          <w:sz w:val="24"/>
        </w:rPr>
        <w:t>informatiquement.</w:t>
      </w:r>
    </w:p>
    <w:p>
      <w:pPr>
        <w:spacing w:line="249" w:lineRule="auto" w:before="3"/>
        <w:ind w:left="106" w:right="106" w:firstLine="0"/>
        <w:jc w:val="both"/>
        <w:rPr>
          <w:i/>
          <w:sz w:val="24"/>
        </w:rPr>
      </w:pPr>
      <w:r>
        <w:rPr>
          <w:i/>
          <w:color w:val="211F21"/>
          <w:sz w:val="24"/>
        </w:rPr>
        <w:t>En effet, la saisie de ces résultats ne correspond pas à une mission d’enseignement, mais est au</w:t>
      </w:r>
      <w:r>
        <w:rPr>
          <w:i/>
          <w:color w:val="211F21"/>
          <w:spacing w:val="-25"/>
          <w:sz w:val="24"/>
        </w:rPr>
        <w:t> </w:t>
      </w:r>
      <w:r>
        <w:rPr>
          <w:i/>
          <w:color w:val="211F21"/>
          <w:sz w:val="24"/>
        </w:rPr>
        <w:t>ser- </w:t>
      </w:r>
      <w:r>
        <w:rPr>
          <w:i/>
          <w:color w:val="211F21"/>
          <w:sz w:val="24"/>
        </w:rPr>
        <w:t>vice</w:t>
      </w:r>
      <w:r>
        <w:rPr>
          <w:i/>
          <w:color w:val="211F21"/>
          <w:spacing w:val="-13"/>
          <w:sz w:val="24"/>
        </w:rPr>
        <w:t> </w:t>
      </w:r>
      <w:r>
        <w:rPr>
          <w:i/>
          <w:color w:val="211F21"/>
          <w:sz w:val="24"/>
        </w:rPr>
        <w:t>d’un</w:t>
      </w:r>
      <w:r>
        <w:rPr>
          <w:i/>
          <w:color w:val="211F21"/>
          <w:spacing w:val="-13"/>
          <w:sz w:val="24"/>
        </w:rPr>
        <w:t> </w:t>
      </w:r>
      <w:r>
        <w:rPr>
          <w:i/>
          <w:color w:val="211F21"/>
          <w:sz w:val="24"/>
        </w:rPr>
        <w:t>pilotage</w:t>
      </w:r>
      <w:r>
        <w:rPr>
          <w:i/>
          <w:color w:val="211F21"/>
          <w:spacing w:val="-14"/>
          <w:sz w:val="24"/>
        </w:rPr>
        <w:t> </w:t>
      </w:r>
      <w:r>
        <w:rPr>
          <w:i/>
          <w:color w:val="211F21"/>
          <w:sz w:val="24"/>
        </w:rPr>
        <w:t>généralisé</w:t>
      </w:r>
      <w:r>
        <w:rPr>
          <w:i/>
          <w:color w:val="211F21"/>
          <w:spacing w:val="-14"/>
          <w:sz w:val="24"/>
        </w:rPr>
        <w:t> </w:t>
      </w:r>
      <w:r>
        <w:rPr>
          <w:i/>
          <w:color w:val="211F21"/>
          <w:sz w:val="24"/>
        </w:rPr>
        <w:t>de</w:t>
      </w:r>
      <w:r>
        <w:rPr>
          <w:i/>
          <w:color w:val="211F21"/>
          <w:spacing w:val="-14"/>
          <w:sz w:val="24"/>
        </w:rPr>
        <w:t> </w:t>
      </w:r>
      <w:r>
        <w:rPr>
          <w:i/>
          <w:color w:val="211F21"/>
          <w:sz w:val="24"/>
        </w:rPr>
        <w:t>notre</w:t>
      </w:r>
      <w:r>
        <w:rPr>
          <w:i/>
          <w:color w:val="211F21"/>
          <w:spacing w:val="-14"/>
          <w:sz w:val="24"/>
        </w:rPr>
        <w:t> </w:t>
      </w:r>
      <w:r>
        <w:rPr>
          <w:i/>
          <w:color w:val="211F21"/>
          <w:sz w:val="24"/>
        </w:rPr>
        <w:t>métier</w:t>
      </w:r>
      <w:r>
        <w:rPr>
          <w:i/>
          <w:color w:val="211F21"/>
          <w:spacing w:val="-13"/>
          <w:sz w:val="24"/>
        </w:rPr>
        <w:t> </w:t>
      </w:r>
      <w:r>
        <w:rPr>
          <w:i/>
          <w:color w:val="211F21"/>
          <w:sz w:val="24"/>
        </w:rPr>
        <w:t>et</w:t>
      </w:r>
      <w:r>
        <w:rPr>
          <w:i/>
          <w:color w:val="211F21"/>
          <w:spacing w:val="-14"/>
          <w:sz w:val="24"/>
        </w:rPr>
        <w:t> </w:t>
      </w:r>
      <w:r>
        <w:rPr>
          <w:i/>
          <w:color w:val="211F21"/>
          <w:sz w:val="24"/>
        </w:rPr>
        <w:t>d’une</w:t>
      </w:r>
      <w:r>
        <w:rPr>
          <w:i/>
          <w:color w:val="211F21"/>
          <w:spacing w:val="-13"/>
          <w:sz w:val="24"/>
        </w:rPr>
        <w:t> </w:t>
      </w:r>
      <w:r>
        <w:rPr>
          <w:i/>
          <w:color w:val="211F21"/>
          <w:sz w:val="24"/>
        </w:rPr>
        <w:t>dépossession</w:t>
      </w:r>
      <w:r>
        <w:rPr>
          <w:i/>
          <w:color w:val="211F21"/>
          <w:spacing w:val="-15"/>
          <w:sz w:val="24"/>
        </w:rPr>
        <w:t> </w:t>
      </w:r>
      <w:r>
        <w:rPr>
          <w:i/>
          <w:color w:val="211F21"/>
          <w:sz w:val="24"/>
        </w:rPr>
        <w:t>des</w:t>
      </w:r>
      <w:r>
        <w:rPr>
          <w:i/>
          <w:color w:val="211F21"/>
          <w:spacing w:val="-12"/>
          <w:sz w:val="24"/>
        </w:rPr>
        <w:t> </w:t>
      </w:r>
      <w:r>
        <w:rPr>
          <w:i/>
          <w:color w:val="211F21"/>
          <w:sz w:val="24"/>
        </w:rPr>
        <w:t>professeurs</w:t>
      </w:r>
      <w:r>
        <w:rPr>
          <w:i/>
          <w:color w:val="211F21"/>
          <w:spacing w:val="-14"/>
          <w:sz w:val="24"/>
        </w:rPr>
        <w:t> </w:t>
      </w:r>
      <w:r>
        <w:rPr>
          <w:i/>
          <w:color w:val="211F21"/>
          <w:sz w:val="24"/>
        </w:rPr>
        <w:t>des</w:t>
      </w:r>
      <w:r>
        <w:rPr>
          <w:i/>
          <w:color w:val="211F21"/>
          <w:spacing w:val="-13"/>
          <w:sz w:val="24"/>
        </w:rPr>
        <w:t> </w:t>
      </w:r>
      <w:r>
        <w:rPr>
          <w:i/>
          <w:color w:val="211F21"/>
          <w:sz w:val="24"/>
        </w:rPr>
        <w:t>écoles</w:t>
      </w:r>
      <w:r>
        <w:rPr>
          <w:i/>
          <w:color w:val="211F21"/>
          <w:spacing w:val="-14"/>
          <w:sz w:val="24"/>
        </w:rPr>
        <w:t> </w:t>
      </w:r>
      <w:r>
        <w:rPr>
          <w:i/>
          <w:color w:val="211F21"/>
          <w:sz w:val="24"/>
        </w:rPr>
        <w:t>de</w:t>
      </w:r>
      <w:r>
        <w:rPr>
          <w:i/>
          <w:color w:val="211F21"/>
          <w:spacing w:val="-12"/>
          <w:sz w:val="24"/>
        </w:rPr>
        <w:t> </w:t>
      </w:r>
      <w:r>
        <w:rPr>
          <w:i/>
          <w:color w:val="211F21"/>
          <w:sz w:val="24"/>
        </w:rPr>
        <w:t>leur expertise.</w:t>
      </w:r>
    </w:p>
    <w:p>
      <w:pPr>
        <w:pStyle w:val="BodyText"/>
        <w:spacing w:before="4"/>
        <w:rPr>
          <w:i/>
          <w:sz w:val="25"/>
        </w:rPr>
      </w:pPr>
    </w:p>
    <w:p>
      <w:pPr>
        <w:spacing w:line="249" w:lineRule="auto" w:before="0"/>
        <w:ind w:left="106" w:right="106" w:firstLine="0"/>
        <w:jc w:val="both"/>
        <w:rPr>
          <w:i/>
          <w:sz w:val="24"/>
        </w:rPr>
      </w:pPr>
      <w:r>
        <w:rPr>
          <w:i/>
          <w:color w:val="211F21"/>
          <w:sz w:val="24"/>
        </w:rPr>
        <w:t>Nous</w:t>
      </w:r>
      <w:r>
        <w:rPr>
          <w:i/>
          <w:color w:val="211F21"/>
          <w:spacing w:val="-16"/>
          <w:sz w:val="24"/>
        </w:rPr>
        <w:t> </w:t>
      </w:r>
      <w:r>
        <w:rPr>
          <w:i/>
          <w:color w:val="211F21"/>
          <w:sz w:val="24"/>
        </w:rPr>
        <w:t>saluons</w:t>
      </w:r>
      <w:r>
        <w:rPr>
          <w:i/>
          <w:color w:val="211F21"/>
          <w:spacing w:val="-13"/>
          <w:sz w:val="24"/>
        </w:rPr>
        <w:t> </w:t>
      </w:r>
      <w:r>
        <w:rPr>
          <w:i/>
          <w:color w:val="211F21"/>
          <w:sz w:val="24"/>
        </w:rPr>
        <w:t>ce</w:t>
      </w:r>
      <w:r>
        <w:rPr>
          <w:i/>
          <w:color w:val="211F21"/>
          <w:spacing w:val="-14"/>
          <w:sz w:val="24"/>
        </w:rPr>
        <w:t> </w:t>
      </w:r>
      <w:r>
        <w:rPr>
          <w:i/>
          <w:color w:val="211F21"/>
          <w:sz w:val="24"/>
        </w:rPr>
        <w:t>collectif</w:t>
      </w:r>
      <w:r>
        <w:rPr>
          <w:i/>
          <w:color w:val="211F21"/>
          <w:spacing w:val="-15"/>
          <w:sz w:val="24"/>
        </w:rPr>
        <w:t> </w:t>
      </w:r>
      <w:r>
        <w:rPr>
          <w:i/>
          <w:color w:val="211F21"/>
          <w:sz w:val="24"/>
        </w:rPr>
        <w:t>d’enseignant·e·s</w:t>
      </w:r>
      <w:r>
        <w:rPr>
          <w:i/>
          <w:color w:val="211F21"/>
          <w:spacing w:val="-13"/>
          <w:sz w:val="24"/>
        </w:rPr>
        <w:t> </w:t>
      </w:r>
      <w:r>
        <w:rPr>
          <w:i/>
          <w:color w:val="211F21"/>
          <w:sz w:val="24"/>
        </w:rPr>
        <w:t>que</w:t>
      </w:r>
      <w:r>
        <w:rPr>
          <w:i/>
          <w:color w:val="211F21"/>
          <w:spacing w:val="-14"/>
          <w:sz w:val="24"/>
        </w:rPr>
        <w:t> </w:t>
      </w:r>
      <w:r>
        <w:rPr>
          <w:i/>
          <w:color w:val="211F21"/>
          <w:sz w:val="24"/>
        </w:rPr>
        <w:t>nous</w:t>
      </w:r>
      <w:r>
        <w:rPr>
          <w:i/>
          <w:color w:val="211F21"/>
          <w:spacing w:val="-14"/>
          <w:sz w:val="24"/>
        </w:rPr>
        <w:t> </w:t>
      </w:r>
      <w:r>
        <w:rPr>
          <w:i/>
          <w:color w:val="211F21"/>
          <w:sz w:val="24"/>
        </w:rPr>
        <w:t>estimons</w:t>
      </w:r>
      <w:r>
        <w:rPr>
          <w:i/>
          <w:color w:val="211F21"/>
          <w:spacing w:val="-13"/>
          <w:sz w:val="24"/>
        </w:rPr>
        <w:t> </w:t>
      </w:r>
      <w:r>
        <w:rPr>
          <w:i/>
          <w:color w:val="211F21"/>
          <w:sz w:val="24"/>
        </w:rPr>
        <w:t>être</w:t>
      </w:r>
      <w:r>
        <w:rPr>
          <w:i/>
          <w:color w:val="211F21"/>
          <w:spacing w:val="-15"/>
          <w:sz w:val="24"/>
        </w:rPr>
        <w:t> </w:t>
      </w:r>
      <w:r>
        <w:rPr>
          <w:i/>
          <w:color w:val="211F21"/>
          <w:sz w:val="24"/>
        </w:rPr>
        <w:t>des</w:t>
      </w:r>
      <w:r>
        <w:rPr>
          <w:i/>
          <w:color w:val="211F21"/>
          <w:spacing w:val="-13"/>
          <w:sz w:val="24"/>
        </w:rPr>
        <w:t> </w:t>
      </w:r>
      <w:r>
        <w:rPr>
          <w:i/>
          <w:color w:val="211F21"/>
          <w:sz w:val="24"/>
        </w:rPr>
        <w:t>lanceur·ses</w:t>
      </w:r>
      <w:r>
        <w:rPr>
          <w:i/>
          <w:color w:val="211F21"/>
          <w:spacing w:val="-13"/>
          <w:sz w:val="24"/>
        </w:rPr>
        <w:t> </w:t>
      </w:r>
      <w:r>
        <w:rPr>
          <w:i/>
          <w:color w:val="211F21"/>
          <w:sz w:val="24"/>
        </w:rPr>
        <w:t>d’alerte,</w:t>
      </w:r>
      <w:r>
        <w:rPr>
          <w:i/>
          <w:color w:val="211F21"/>
          <w:spacing w:val="-14"/>
          <w:sz w:val="24"/>
        </w:rPr>
        <w:t> </w:t>
      </w:r>
      <w:r>
        <w:rPr>
          <w:i/>
          <w:color w:val="211F21"/>
          <w:sz w:val="24"/>
        </w:rPr>
        <w:t>dénonçant </w:t>
      </w:r>
      <w:r>
        <w:rPr>
          <w:i/>
          <w:color w:val="211F21"/>
          <w:sz w:val="24"/>
        </w:rPr>
        <w:t>un</w:t>
      </w:r>
      <w:r>
        <w:rPr>
          <w:i/>
          <w:color w:val="211F21"/>
          <w:spacing w:val="-15"/>
          <w:sz w:val="24"/>
        </w:rPr>
        <w:t> </w:t>
      </w:r>
      <w:r>
        <w:rPr>
          <w:i/>
          <w:color w:val="211F21"/>
          <w:sz w:val="24"/>
        </w:rPr>
        <w:t>mal</w:t>
      </w:r>
      <w:r>
        <w:rPr>
          <w:i/>
          <w:color w:val="211F21"/>
          <w:spacing w:val="-12"/>
          <w:sz w:val="24"/>
        </w:rPr>
        <w:t> </w:t>
      </w:r>
      <w:r>
        <w:rPr>
          <w:i/>
          <w:color w:val="211F21"/>
          <w:sz w:val="24"/>
        </w:rPr>
        <w:t>être</w:t>
      </w:r>
      <w:r>
        <w:rPr>
          <w:i/>
          <w:color w:val="211F21"/>
          <w:spacing w:val="-14"/>
          <w:sz w:val="24"/>
        </w:rPr>
        <w:t> </w:t>
      </w:r>
      <w:r>
        <w:rPr>
          <w:i/>
          <w:color w:val="211F21"/>
          <w:sz w:val="24"/>
        </w:rPr>
        <w:t>grandissant</w:t>
      </w:r>
      <w:r>
        <w:rPr>
          <w:i/>
          <w:color w:val="211F21"/>
          <w:spacing w:val="-13"/>
          <w:sz w:val="24"/>
        </w:rPr>
        <w:t> </w:t>
      </w:r>
      <w:r>
        <w:rPr>
          <w:i/>
          <w:color w:val="211F21"/>
          <w:sz w:val="24"/>
        </w:rPr>
        <w:t>dans</w:t>
      </w:r>
      <w:r>
        <w:rPr>
          <w:i/>
          <w:color w:val="211F21"/>
          <w:spacing w:val="-13"/>
          <w:sz w:val="24"/>
        </w:rPr>
        <w:t> </w:t>
      </w:r>
      <w:r>
        <w:rPr>
          <w:i/>
          <w:color w:val="211F21"/>
          <w:sz w:val="24"/>
        </w:rPr>
        <w:t>notre</w:t>
      </w:r>
      <w:r>
        <w:rPr>
          <w:i/>
          <w:color w:val="211F21"/>
          <w:spacing w:val="-14"/>
          <w:sz w:val="24"/>
        </w:rPr>
        <w:t> </w:t>
      </w:r>
      <w:r>
        <w:rPr>
          <w:i/>
          <w:color w:val="211F21"/>
          <w:sz w:val="24"/>
        </w:rPr>
        <w:t>profession,</w:t>
      </w:r>
      <w:r>
        <w:rPr>
          <w:i/>
          <w:color w:val="211F21"/>
          <w:spacing w:val="-12"/>
          <w:sz w:val="24"/>
        </w:rPr>
        <w:t> </w:t>
      </w:r>
      <w:r>
        <w:rPr>
          <w:i/>
          <w:color w:val="211F21"/>
          <w:sz w:val="24"/>
        </w:rPr>
        <w:t>engendré</w:t>
      </w:r>
      <w:r>
        <w:rPr>
          <w:i/>
          <w:color w:val="211F21"/>
          <w:spacing w:val="-14"/>
          <w:sz w:val="24"/>
        </w:rPr>
        <w:t> </w:t>
      </w:r>
      <w:r>
        <w:rPr>
          <w:i/>
          <w:color w:val="211F21"/>
          <w:sz w:val="24"/>
        </w:rPr>
        <w:t>par</w:t>
      </w:r>
      <w:r>
        <w:rPr>
          <w:i/>
          <w:color w:val="211F21"/>
          <w:spacing w:val="-13"/>
          <w:sz w:val="24"/>
        </w:rPr>
        <w:t> </w:t>
      </w:r>
      <w:r>
        <w:rPr>
          <w:i/>
          <w:color w:val="211F21"/>
          <w:sz w:val="24"/>
        </w:rPr>
        <w:t>une</w:t>
      </w:r>
      <w:r>
        <w:rPr>
          <w:i/>
          <w:color w:val="211F21"/>
          <w:spacing w:val="-12"/>
          <w:sz w:val="24"/>
        </w:rPr>
        <w:t> </w:t>
      </w:r>
      <w:r>
        <w:rPr>
          <w:i/>
          <w:color w:val="211F21"/>
          <w:sz w:val="24"/>
        </w:rPr>
        <w:t>dégradation</w:t>
      </w:r>
      <w:r>
        <w:rPr>
          <w:i/>
          <w:color w:val="211F21"/>
          <w:spacing w:val="-14"/>
          <w:sz w:val="24"/>
        </w:rPr>
        <w:t> </w:t>
      </w:r>
      <w:r>
        <w:rPr>
          <w:i/>
          <w:color w:val="211F21"/>
          <w:sz w:val="24"/>
        </w:rPr>
        <w:t>de</w:t>
      </w:r>
      <w:r>
        <w:rPr>
          <w:i/>
          <w:color w:val="211F21"/>
          <w:spacing w:val="-13"/>
          <w:sz w:val="24"/>
        </w:rPr>
        <w:t> </w:t>
      </w:r>
      <w:r>
        <w:rPr>
          <w:i/>
          <w:color w:val="211F21"/>
          <w:sz w:val="24"/>
        </w:rPr>
        <w:t>nos</w:t>
      </w:r>
      <w:r>
        <w:rPr>
          <w:i/>
          <w:color w:val="211F21"/>
          <w:spacing w:val="-10"/>
          <w:sz w:val="24"/>
        </w:rPr>
        <w:t> </w:t>
      </w:r>
      <w:r>
        <w:rPr>
          <w:i/>
          <w:color w:val="211F21"/>
          <w:sz w:val="24"/>
        </w:rPr>
        <w:t>conditions</w:t>
      </w:r>
      <w:r>
        <w:rPr>
          <w:i/>
          <w:color w:val="211F21"/>
          <w:spacing w:val="-9"/>
          <w:sz w:val="24"/>
        </w:rPr>
        <w:t> </w:t>
      </w:r>
      <w:r>
        <w:rPr>
          <w:i/>
          <w:color w:val="211F21"/>
          <w:sz w:val="24"/>
        </w:rPr>
        <w:t>de</w:t>
      </w:r>
      <w:r>
        <w:rPr>
          <w:i/>
          <w:color w:val="211F21"/>
          <w:spacing w:val="-14"/>
          <w:sz w:val="24"/>
        </w:rPr>
        <w:t> </w:t>
      </w:r>
      <w:r>
        <w:rPr>
          <w:i/>
          <w:color w:val="211F21"/>
          <w:sz w:val="24"/>
        </w:rPr>
        <w:t>tra- vail et de</w:t>
      </w:r>
      <w:r>
        <w:rPr>
          <w:i/>
          <w:color w:val="211F21"/>
          <w:spacing w:val="1"/>
          <w:sz w:val="24"/>
        </w:rPr>
        <w:t> </w:t>
      </w:r>
      <w:r>
        <w:rPr>
          <w:i/>
          <w:color w:val="211F21"/>
          <w:sz w:val="24"/>
        </w:rPr>
        <w:t>carrière.</w:t>
      </w:r>
    </w:p>
    <w:p>
      <w:pPr>
        <w:pStyle w:val="BodyText"/>
        <w:spacing w:before="3"/>
        <w:rPr>
          <w:i/>
          <w:sz w:val="25"/>
        </w:rPr>
      </w:pPr>
    </w:p>
    <w:p>
      <w:pPr>
        <w:spacing w:before="0"/>
        <w:ind w:left="173" w:right="0" w:firstLine="0"/>
        <w:jc w:val="both"/>
        <w:rPr>
          <w:i/>
          <w:sz w:val="24"/>
        </w:rPr>
      </w:pPr>
      <w:r>
        <w:rPr>
          <w:i/>
          <w:color w:val="211F21"/>
          <w:sz w:val="24"/>
        </w:rPr>
        <w:t>Fait le ……/…… /…….., à ………………………………………………..</w:t>
      </w:r>
    </w:p>
    <w:p>
      <w:pPr>
        <w:pStyle w:val="BodyText"/>
        <w:rPr>
          <w:i/>
          <w:sz w:val="26"/>
        </w:rPr>
      </w:pPr>
    </w:p>
    <w:p>
      <w:pPr>
        <w:pStyle w:val="BodyText"/>
        <w:spacing w:before="2"/>
        <w:rPr>
          <w:i/>
          <w:sz w:val="25"/>
        </w:rPr>
      </w:pPr>
    </w:p>
    <w:p>
      <w:pPr>
        <w:pStyle w:val="ListParagraph"/>
        <w:numPr>
          <w:ilvl w:val="0"/>
          <w:numId w:val="1"/>
        </w:numPr>
        <w:tabs>
          <w:tab w:pos="452" w:val="left" w:leader="none"/>
        </w:tabs>
        <w:spacing w:line="249" w:lineRule="auto" w:before="0" w:after="0"/>
        <w:ind w:left="106" w:right="979" w:firstLine="67"/>
        <w:jc w:val="left"/>
        <w:rPr>
          <w:sz w:val="24"/>
        </w:rPr>
      </w:pPr>
      <w:r>
        <w:rPr>
          <w:color w:val="211F21"/>
          <w:sz w:val="24"/>
        </w:rPr>
        <w:t>seront vigilantes à toute forme de pressions ou menaces éventuelles et envisagent, le cas échéant, de demander une audience au</w:t>
      </w:r>
      <w:r>
        <w:rPr>
          <w:color w:val="211F21"/>
          <w:spacing w:val="-5"/>
          <w:sz w:val="24"/>
        </w:rPr>
        <w:t> </w:t>
      </w:r>
      <w:r>
        <w:rPr>
          <w:color w:val="211F21"/>
          <w:sz w:val="24"/>
        </w:rPr>
        <w:t>DASEN.</w:t>
      </w:r>
    </w:p>
    <w:p>
      <w:pPr>
        <w:pStyle w:val="BodyText"/>
        <w:rPr>
          <w:sz w:val="26"/>
        </w:rPr>
      </w:pPr>
    </w:p>
    <w:p>
      <w:pPr>
        <w:pStyle w:val="BodyText"/>
        <w:spacing w:before="3"/>
      </w:pPr>
    </w:p>
    <w:p>
      <w:pPr>
        <w:pStyle w:val="BodyText"/>
        <w:spacing w:line="249" w:lineRule="auto"/>
        <w:ind w:left="106" w:right="106"/>
        <w:jc w:val="both"/>
      </w:pPr>
      <w:r>
        <w:rPr>
          <w:color w:val="211F21"/>
        </w:rPr>
        <w:t>Vous trouverez la proposition de motion également en PJ, afin de l'adapter si vous le souhaitez. Elle est à adopter en conseil des maîtres, et à envoyer à l'IEN de la circonscription d'Oloron avec copie</w:t>
      </w:r>
      <w:r>
        <w:rPr>
          <w:color w:val="211F21"/>
          <w:spacing w:val="-34"/>
        </w:rPr>
        <w:t> </w:t>
      </w:r>
      <w:r>
        <w:rPr>
          <w:color w:val="211F21"/>
        </w:rPr>
        <w:t>au SNUipp-FSU 64 ou SNUDI-FO</w:t>
      </w:r>
      <w:r>
        <w:rPr>
          <w:color w:val="211F21"/>
          <w:spacing w:val="-3"/>
        </w:rPr>
        <w:t> </w:t>
      </w:r>
      <w:r>
        <w:rPr>
          <w:color w:val="211F21"/>
        </w:rPr>
        <w:t>64</w:t>
      </w:r>
    </w:p>
    <w:p>
      <w:pPr>
        <w:spacing w:after="0" w:line="249" w:lineRule="auto"/>
        <w:jc w:val="both"/>
        <w:sectPr>
          <w:pgSz w:w="11910" w:h="16840"/>
          <w:pgMar w:header="0" w:footer="781" w:top="660" w:bottom="1020" w:left="460" w:right="460"/>
        </w:sectPr>
      </w:pPr>
    </w:p>
    <w:p>
      <w:pPr>
        <w:pStyle w:val="Heading2"/>
        <w:spacing w:before="74"/>
        <w:ind w:right="377"/>
      </w:pPr>
      <w:r>
        <w:rPr>
          <w:color w:val="211F21"/>
        </w:rPr>
        <w:t>Académie de Dijon : enquête sur la formation continue</w:t>
      </w:r>
    </w:p>
    <w:p>
      <w:pPr>
        <w:pStyle w:val="BodyText"/>
        <w:spacing w:before="5"/>
        <w:rPr>
          <w:rFonts w:ascii="Verdana"/>
          <w:b/>
          <w:sz w:val="22"/>
        </w:rPr>
      </w:pPr>
    </w:p>
    <w:p>
      <w:pPr>
        <w:pStyle w:val="BodyText"/>
        <w:spacing w:line="249" w:lineRule="auto"/>
        <w:ind w:left="106" w:right="108"/>
        <w:jc w:val="both"/>
      </w:pPr>
      <w:r>
        <w:rPr>
          <w:color w:val="211F21"/>
        </w:rPr>
        <w:t>Une</w:t>
      </w:r>
      <w:r>
        <w:rPr>
          <w:color w:val="211F21"/>
          <w:spacing w:val="-7"/>
        </w:rPr>
        <w:t> </w:t>
      </w:r>
      <w:r>
        <w:rPr>
          <w:color w:val="211F21"/>
        </w:rPr>
        <w:t>enquête</w:t>
      </w:r>
      <w:r>
        <w:rPr>
          <w:color w:val="211F21"/>
          <w:spacing w:val="-8"/>
        </w:rPr>
        <w:t> </w:t>
      </w:r>
      <w:r>
        <w:rPr>
          <w:color w:val="211F21"/>
        </w:rPr>
        <w:t>été</w:t>
      </w:r>
      <w:r>
        <w:rPr>
          <w:color w:val="211F21"/>
          <w:spacing w:val="-8"/>
        </w:rPr>
        <w:t> </w:t>
      </w:r>
      <w:r>
        <w:rPr>
          <w:color w:val="211F21"/>
        </w:rPr>
        <w:t>adressée</w:t>
      </w:r>
      <w:r>
        <w:rPr>
          <w:color w:val="211F21"/>
          <w:spacing w:val="-6"/>
        </w:rPr>
        <w:t> </w:t>
      </w:r>
      <w:r>
        <w:rPr>
          <w:color w:val="211F21"/>
        </w:rPr>
        <w:t>le</w:t>
      </w:r>
      <w:r>
        <w:rPr>
          <w:color w:val="211F21"/>
          <w:spacing w:val="-8"/>
        </w:rPr>
        <w:t> </w:t>
      </w:r>
      <w:r>
        <w:rPr>
          <w:color w:val="211F21"/>
        </w:rPr>
        <w:t>12</w:t>
      </w:r>
      <w:r>
        <w:rPr>
          <w:color w:val="211F21"/>
          <w:spacing w:val="-7"/>
        </w:rPr>
        <w:t> </w:t>
      </w:r>
      <w:r>
        <w:rPr>
          <w:color w:val="211F21"/>
        </w:rPr>
        <w:t>février</w:t>
      </w:r>
      <w:r>
        <w:rPr>
          <w:color w:val="211F21"/>
          <w:spacing w:val="-7"/>
        </w:rPr>
        <w:t> </w:t>
      </w:r>
      <w:r>
        <w:rPr>
          <w:color w:val="211F21"/>
        </w:rPr>
        <w:t>2020</w:t>
      </w:r>
      <w:r>
        <w:rPr>
          <w:color w:val="211F21"/>
          <w:spacing w:val="-7"/>
        </w:rPr>
        <w:t> </w:t>
      </w:r>
      <w:r>
        <w:rPr>
          <w:color w:val="211F21"/>
        </w:rPr>
        <w:t>à</w:t>
      </w:r>
      <w:r>
        <w:rPr>
          <w:color w:val="211F21"/>
          <w:spacing w:val="-7"/>
        </w:rPr>
        <w:t> </w:t>
      </w:r>
      <w:r>
        <w:rPr>
          <w:color w:val="211F21"/>
        </w:rPr>
        <w:t>tous</w:t>
      </w:r>
      <w:r>
        <w:rPr>
          <w:color w:val="211F21"/>
          <w:spacing w:val="-8"/>
        </w:rPr>
        <w:t> </w:t>
      </w:r>
      <w:r>
        <w:rPr>
          <w:color w:val="211F21"/>
        </w:rPr>
        <w:t>les</w:t>
      </w:r>
      <w:r>
        <w:rPr>
          <w:color w:val="211F21"/>
          <w:spacing w:val="-2"/>
        </w:rPr>
        <w:t> </w:t>
      </w:r>
      <w:r>
        <w:rPr>
          <w:color w:val="211F21"/>
        </w:rPr>
        <w:t>enseignants</w:t>
      </w:r>
      <w:r>
        <w:rPr>
          <w:color w:val="211F21"/>
          <w:spacing w:val="-8"/>
        </w:rPr>
        <w:t> </w:t>
      </w:r>
      <w:r>
        <w:rPr>
          <w:color w:val="211F21"/>
        </w:rPr>
        <w:t>1er</w:t>
      </w:r>
      <w:r>
        <w:rPr>
          <w:color w:val="211F21"/>
          <w:spacing w:val="-6"/>
        </w:rPr>
        <w:t> </w:t>
      </w:r>
      <w:r>
        <w:rPr>
          <w:color w:val="211F21"/>
        </w:rPr>
        <w:t>et</w:t>
      </w:r>
      <w:r>
        <w:rPr>
          <w:color w:val="211F21"/>
          <w:spacing w:val="-5"/>
        </w:rPr>
        <w:t> </w:t>
      </w:r>
      <w:r>
        <w:rPr>
          <w:color w:val="211F21"/>
        </w:rPr>
        <w:t>2nd</w:t>
      </w:r>
      <w:r>
        <w:rPr>
          <w:color w:val="211F21"/>
          <w:spacing w:val="-8"/>
        </w:rPr>
        <w:t> </w:t>
      </w:r>
      <w:r>
        <w:rPr>
          <w:color w:val="211F21"/>
        </w:rPr>
        <w:t>degrés</w:t>
      </w:r>
      <w:r>
        <w:rPr>
          <w:color w:val="211F21"/>
          <w:spacing w:val="-8"/>
        </w:rPr>
        <w:t> </w:t>
      </w:r>
      <w:r>
        <w:rPr>
          <w:color w:val="211F21"/>
        </w:rPr>
        <w:t>sur</w:t>
      </w:r>
      <w:r>
        <w:rPr>
          <w:color w:val="211F21"/>
          <w:spacing w:val="-5"/>
        </w:rPr>
        <w:t> </w:t>
      </w:r>
      <w:r>
        <w:rPr>
          <w:color w:val="211F21"/>
        </w:rPr>
        <w:t>la</w:t>
      </w:r>
      <w:r>
        <w:rPr>
          <w:color w:val="211F21"/>
          <w:spacing w:val="-8"/>
        </w:rPr>
        <w:t> </w:t>
      </w:r>
      <w:r>
        <w:rPr>
          <w:color w:val="211F21"/>
        </w:rPr>
        <w:t>formation continue dans l'Académie de Dijon à la demande de la</w:t>
      </w:r>
      <w:r>
        <w:rPr>
          <w:color w:val="211F21"/>
          <w:spacing w:val="-8"/>
        </w:rPr>
        <w:t> </w:t>
      </w:r>
      <w:r>
        <w:rPr>
          <w:color w:val="211F21"/>
        </w:rPr>
        <w:t>Rectrice.</w:t>
      </w:r>
    </w:p>
    <w:p>
      <w:pPr>
        <w:pStyle w:val="BodyText"/>
        <w:spacing w:before="2"/>
        <w:rPr>
          <w:sz w:val="25"/>
        </w:rPr>
      </w:pPr>
    </w:p>
    <w:p>
      <w:pPr>
        <w:pStyle w:val="BodyText"/>
        <w:spacing w:line="249" w:lineRule="auto"/>
        <w:ind w:left="106" w:right="106"/>
        <w:jc w:val="both"/>
      </w:pPr>
      <w:r>
        <w:rPr>
          <w:color w:val="211F21"/>
        </w:rPr>
        <w:t>Notre académie est-elle pilote en la matière ? Et cette enquête va-t-elle se généraliser à d'autres</w:t>
      </w:r>
      <w:r>
        <w:rPr>
          <w:color w:val="211F21"/>
          <w:spacing w:val="-29"/>
        </w:rPr>
        <w:t> </w:t>
      </w:r>
      <w:r>
        <w:rPr>
          <w:color w:val="211F21"/>
        </w:rPr>
        <w:t>aca- démies</w:t>
      </w:r>
      <w:r>
        <w:rPr>
          <w:color w:val="211F21"/>
          <w:spacing w:val="-1"/>
        </w:rPr>
        <w:t> </w:t>
      </w:r>
      <w:r>
        <w:rPr>
          <w:color w:val="211F21"/>
        </w:rPr>
        <w:t>?</w:t>
      </w:r>
    </w:p>
    <w:p>
      <w:pPr>
        <w:pStyle w:val="BodyText"/>
        <w:spacing w:before="3"/>
        <w:rPr>
          <w:sz w:val="25"/>
        </w:rPr>
      </w:pPr>
    </w:p>
    <w:p>
      <w:pPr>
        <w:pStyle w:val="BodyText"/>
        <w:spacing w:line="249" w:lineRule="auto"/>
        <w:ind w:left="106" w:right="106"/>
        <w:jc w:val="both"/>
      </w:pPr>
      <w:r>
        <w:rPr>
          <w:color w:val="211F21"/>
        </w:rPr>
        <w:t>En</w:t>
      </w:r>
      <w:r>
        <w:rPr>
          <w:color w:val="211F21"/>
          <w:spacing w:val="-15"/>
        </w:rPr>
        <w:t> </w:t>
      </w:r>
      <w:r>
        <w:rPr>
          <w:color w:val="211F21"/>
        </w:rPr>
        <w:t>tout</w:t>
      </w:r>
      <w:r>
        <w:rPr>
          <w:color w:val="211F21"/>
          <w:spacing w:val="-13"/>
        </w:rPr>
        <w:t> </w:t>
      </w:r>
      <w:r>
        <w:rPr>
          <w:color w:val="211F21"/>
        </w:rPr>
        <w:t>cas,</w:t>
      </w:r>
      <w:r>
        <w:rPr>
          <w:color w:val="211F21"/>
          <w:spacing w:val="-14"/>
        </w:rPr>
        <w:t> </w:t>
      </w:r>
      <w:r>
        <w:rPr>
          <w:color w:val="211F21"/>
        </w:rPr>
        <w:t>elle</w:t>
      </w:r>
      <w:r>
        <w:rPr>
          <w:color w:val="211F21"/>
          <w:spacing w:val="-13"/>
        </w:rPr>
        <w:t> </w:t>
      </w:r>
      <w:r>
        <w:rPr>
          <w:color w:val="211F21"/>
          <w:spacing w:val="-3"/>
        </w:rPr>
        <w:t>tombe</w:t>
      </w:r>
      <w:r>
        <w:rPr>
          <w:color w:val="211F21"/>
          <w:spacing w:val="-13"/>
        </w:rPr>
        <w:t> </w:t>
      </w:r>
      <w:r>
        <w:rPr>
          <w:color w:val="211F21"/>
        </w:rPr>
        <w:t>à</w:t>
      </w:r>
      <w:r>
        <w:rPr>
          <w:color w:val="211F21"/>
          <w:spacing w:val="-15"/>
        </w:rPr>
        <w:t> </w:t>
      </w:r>
      <w:r>
        <w:rPr>
          <w:color w:val="211F21"/>
        </w:rPr>
        <w:t>point</w:t>
      </w:r>
      <w:r>
        <w:rPr>
          <w:color w:val="211F21"/>
          <w:spacing w:val="-15"/>
        </w:rPr>
        <w:t> </w:t>
      </w:r>
      <w:r>
        <w:rPr>
          <w:color w:val="211F21"/>
        </w:rPr>
        <w:t>nommé,</w:t>
      </w:r>
      <w:r>
        <w:rPr>
          <w:color w:val="211F21"/>
          <w:spacing w:val="-16"/>
        </w:rPr>
        <w:t> </w:t>
      </w:r>
      <w:r>
        <w:rPr>
          <w:color w:val="211F21"/>
        </w:rPr>
        <w:t>alors</w:t>
      </w:r>
      <w:r>
        <w:rPr>
          <w:color w:val="211F21"/>
          <w:spacing w:val="-16"/>
        </w:rPr>
        <w:t> </w:t>
      </w:r>
      <w:r>
        <w:rPr>
          <w:color w:val="211F21"/>
        </w:rPr>
        <w:t>que</w:t>
      </w:r>
      <w:r>
        <w:rPr>
          <w:color w:val="211F21"/>
          <w:spacing w:val="-15"/>
        </w:rPr>
        <w:t> </w:t>
      </w:r>
      <w:r>
        <w:rPr>
          <w:color w:val="211F21"/>
        </w:rPr>
        <w:t>se</w:t>
      </w:r>
      <w:r>
        <w:rPr>
          <w:color w:val="211F21"/>
          <w:spacing w:val="-13"/>
        </w:rPr>
        <w:t> </w:t>
      </w:r>
      <w:r>
        <w:rPr>
          <w:color w:val="211F21"/>
          <w:spacing w:val="-3"/>
        </w:rPr>
        <w:t>discute</w:t>
      </w:r>
      <w:r>
        <w:rPr>
          <w:color w:val="211F21"/>
          <w:spacing w:val="-15"/>
        </w:rPr>
        <w:t> </w:t>
      </w:r>
      <w:r>
        <w:rPr>
          <w:color w:val="211F21"/>
        </w:rPr>
        <w:t>la</w:t>
      </w:r>
      <w:r>
        <w:rPr>
          <w:color w:val="211F21"/>
          <w:spacing w:val="-15"/>
        </w:rPr>
        <w:t> </w:t>
      </w:r>
      <w:r>
        <w:rPr>
          <w:color w:val="211F21"/>
          <w:spacing w:val="-3"/>
        </w:rPr>
        <w:t>pseudo</w:t>
      </w:r>
      <w:r>
        <w:rPr>
          <w:color w:val="211F21"/>
          <w:spacing w:val="-13"/>
        </w:rPr>
        <w:t> </w:t>
      </w:r>
      <w:r>
        <w:rPr>
          <w:color w:val="211F21"/>
          <w:spacing w:val="-3"/>
        </w:rPr>
        <w:t>revalorisation</w:t>
      </w:r>
      <w:r>
        <w:rPr>
          <w:color w:val="211F21"/>
          <w:spacing w:val="-15"/>
        </w:rPr>
        <w:t> </w:t>
      </w:r>
      <w:r>
        <w:rPr>
          <w:color w:val="211F21"/>
          <w:spacing w:val="-3"/>
        </w:rPr>
        <w:t>assujettie</w:t>
      </w:r>
      <w:r>
        <w:rPr>
          <w:color w:val="211F21"/>
          <w:spacing w:val="-13"/>
        </w:rPr>
        <w:t> </w:t>
      </w:r>
      <w:r>
        <w:rPr>
          <w:color w:val="211F21"/>
        </w:rPr>
        <w:t>à</w:t>
      </w:r>
      <w:r>
        <w:rPr>
          <w:color w:val="211F21"/>
          <w:spacing w:val="-15"/>
        </w:rPr>
        <w:t> </w:t>
      </w:r>
      <w:r>
        <w:rPr>
          <w:color w:val="211F21"/>
        </w:rPr>
        <w:t>de</w:t>
      </w:r>
      <w:r>
        <w:rPr>
          <w:color w:val="211F21"/>
          <w:spacing w:val="-15"/>
        </w:rPr>
        <w:t> </w:t>
      </w:r>
      <w:r>
        <w:rPr>
          <w:color w:val="211F21"/>
        </w:rPr>
        <w:t>nou- velles</w:t>
      </w:r>
      <w:r>
        <w:rPr>
          <w:color w:val="211F21"/>
          <w:spacing w:val="-1"/>
        </w:rPr>
        <w:t> </w:t>
      </w:r>
      <w:r>
        <w:rPr>
          <w:color w:val="211F21"/>
        </w:rPr>
        <w:t>missions...</w:t>
      </w:r>
    </w:p>
    <w:p>
      <w:pPr>
        <w:pStyle w:val="BodyText"/>
        <w:spacing w:before="2"/>
        <w:rPr>
          <w:sz w:val="25"/>
        </w:rPr>
      </w:pPr>
    </w:p>
    <w:p>
      <w:pPr>
        <w:pStyle w:val="BodyText"/>
        <w:ind w:left="106"/>
        <w:jc w:val="both"/>
      </w:pPr>
      <w:r>
        <w:rPr>
          <w:color w:val="211F21"/>
        </w:rPr>
        <w:t>Car sur le fond,</w:t>
      </w:r>
    </w:p>
    <w:p>
      <w:pPr>
        <w:pStyle w:val="BodyText"/>
        <w:spacing w:before="1"/>
        <w:rPr>
          <w:sz w:val="26"/>
        </w:rPr>
      </w:pPr>
    </w:p>
    <w:p>
      <w:pPr>
        <w:pStyle w:val="ListParagraph"/>
        <w:numPr>
          <w:ilvl w:val="0"/>
          <w:numId w:val="1"/>
        </w:numPr>
        <w:tabs>
          <w:tab w:pos="326" w:val="left" w:leader="none"/>
        </w:tabs>
        <w:spacing w:line="249" w:lineRule="auto" w:before="0" w:after="0"/>
        <w:ind w:left="106" w:right="106" w:firstLine="69"/>
        <w:jc w:val="both"/>
        <w:rPr>
          <w:sz w:val="24"/>
        </w:rPr>
      </w:pPr>
      <w:r>
        <w:rPr>
          <w:color w:val="211F21"/>
          <w:sz w:val="24"/>
        </w:rPr>
        <w:t>cette enquête invite les collègues à se prononcer sur une formation qui pourrait être externalisée et suggère qu'elle puisse être dispensée par des organismes</w:t>
      </w:r>
      <w:r>
        <w:rPr>
          <w:color w:val="211F21"/>
          <w:spacing w:val="-7"/>
          <w:sz w:val="24"/>
        </w:rPr>
        <w:t> </w:t>
      </w:r>
      <w:r>
        <w:rPr>
          <w:color w:val="211F21"/>
          <w:sz w:val="24"/>
        </w:rPr>
        <w:t>privés,</w:t>
      </w:r>
    </w:p>
    <w:p>
      <w:pPr>
        <w:pStyle w:val="ListParagraph"/>
        <w:numPr>
          <w:ilvl w:val="0"/>
          <w:numId w:val="1"/>
        </w:numPr>
        <w:tabs>
          <w:tab w:pos="326" w:val="left" w:leader="none"/>
        </w:tabs>
        <w:spacing w:line="249" w:lineRule="auto" w:before="2" w:after="0"/>
        <w:ind w:left="106" w:right="106" w:firstLine="69"/>
        <w:jc w:val="both"/>
        <w:rPr>
          <w:sz w:val="24"/>
        </w:rPr>
      </w:pPr>
      <w:r>
        <w:rPr>
          <w:color w:val="211F21"/>
          <w:sz w:val="24"/>
        </w:rPr>
        <w:t>et en fin d'enquête, il est demandé aux collègues de se prononcer sur le meilleur moment pour pla- cer ces formations. Le temps des vacances est clairement</w:t>
      </w:r>
      <w:r>
        <w:rPr>
          <w:color w:val="211F21"/>
          <w:spacing w:val="-6"/>
          <w:sz w:val="24"/>
        </w:rPr>
        <w:t> </w:t>
      </w:r>
      <w:r>
        <w:rPr>
          <w:color w:val="211F21"/>
          <w:sz w:val="24"/>
        </w:rPr>
        <w:t>posé.</w:t>
      </w:r>
    </w:p>
    <w:p>
      <w:pPr>
        <w:pStyle w:val="BodyText"/>
        <w:spacing w:before="3"/>
        <w:rPr>
          <w:sz w:val="25"/>
        </w:rPr>
      </w:pPr>
    </w:p>
    <w:p>
      <w:pPr>
        <w:pStyle w:val="BodyText"/>
        <w:spacing w:line="249" w:lineRule="auto"/>
        <w:ind w:left="106" w:right="106"/>
        <w:jc w:val="both"/>
      </w:pPr>
      <w:r>
        <w:rPr>
          <w:color w:val="211F21"/>
        </w:rPr>
        <w:t>Evidemment,</w:t>
      </w:r>
      <w:r>
        <w:rPr>
          <w:color w:val="211F21"/>
          <w:spacing w:val="-15"/>
        </w:rPr>
        <w:t> </w:t>
      </w:r>
      <w:r>
        <w:rPr>
          <w:color w:val="211F21"/>
        </w:rPr>
        <w:t>il</w:t>
      </w:r>
      <w:r>
        <w:rPr>
          <w:color w:val="211F21"/>
          <w:spacing w:val="-18"/>
        </w:rPr>
        <w:t> </w:t>
      </w:r>
      <w:r>
        <w:rPr>
          <w:color w:val="211F21"/>
        </w:rPr>
        <w:t>faut</w:t>
      </w:r>
      <w:r>
        <w:rPr>
          <w:color w:val="211F21"/>
          <w:spacing w:val="-16"/>
        </w:rPr>
        <w:t> </w:t>
      </w:r>
      <w:r>
        <w:rPr>
          <w:color w:val="211F21"/>
        </w:rPr>
        <w:t>faire</w:t>
      </w:r>
      <w:r>
        <w:rPr>
          <w:color w:val="211F21"/>
          <w:spacing w:val="-16"/>
        </w:rPr>
        <w:t> </w:t>
      </w:r>
      <w:r>
        <w:rPr>
          <w:color w:val="211F21"/>
        </w:rPr>
        <w:t>le</w:t>
      </w:r>
      <w:r>
        <w:rPr>
          <w:color w:val="211F21"/>
          <w:spacing w:val="-16"/>
        </w:rPr>
        <w:t> </w:t>
      </w:r>
      <w:r>
        <w:rPr>
          <w:color w:val="211F21"/>
        </w:rPr>
        <w:t>parallèle</w:t>
      </w:r>
      <w:r>
        <w:rPr>
          <w:color w:val="211F21"/>
          <w:spacing w:val="-16"/>
        </w:rPr>
        <w:t> </w:t>
      </w:r>
      <w:r>
        <w:rPr>
          <w:color w:val="211F21"/>
        </w:rPr>
        <w:t>avec</w:t>
      </w:r>
      <w:r>
        <w:rPr>
          <w:color w:val="211F21"/>
          <w:spacing w:val="-16"/>
        </w:rPr>
        <w:t> </w:t>
      </w:r>
      <w:r>
        <w:rPr>
          <w:color w:val="211F21"/>
        </w:rPr>
        <w:t>l'enquête</w:t>
      </w:r>
      <w:r>
        <w:rPr>
          <w:color w:val="211F21"/>
          <w:spacing w:val="-17"/>
        </w:rPr>
        <w:t> </w:t>
      </w:r>
      <w:r>
        <w:rPr>
          <w:color w:val="211F21"/>
        </w:rPr>
        <w:t>pour</w:t>
      </w:r>
      <w:r>
        <w:rPr>
          <w:color w:val="211F21"/>
          <w:spacing w:val="-15"/>
        </w:rPr>
        <w:t> </w:t>
      </w:r>
      <w:r>
        <w:rPr>
          <w:color w:val="211F21"/>
        </w:rPr>
        <w:t>les</w:t>
      </w:r>
      <w:r>
        <w:rPr>
          <w:color w:val="211F21"/>
          <w:spacing w:val="-16"/>
        </w:rPr>
        <w:t> </w:t>
      </w:r>
      <w:r>
        <w:rPr>
          <w:color w:val="211F21"/>
        </w:rPr>
        <w:t>directeurs</w:t>
      </w:r>
      <w:r>
        <w:rPr>
          <w:color w:val="211F21"/>
          <w:spacing w:val="-16"/>
        </w:rPr>
        <w:t> </w:t>
      </w:r>
      <w:r>
        <w:rPr>
          <w:color w:val="211F21"/>
        </w:rPr>
        <w:t>dont</w:t>
      </w:r>
      <w:r>
        <w:rPr>
          <w:color w:val="211F21"/>
          <w:spacing w:val="-16"/>
        </w:rPr>
        <w:t> </w:t>
      </w:r>
      <w:r>
        <w:rPr>
          <w:color w:val="211F21"/>
        </w:rPr>
        <w:t>le</w:t>
      </w:r>
      <w:r>
        <w:rPr>
          <w:color w:val="211F21"/>
          <w:spacing w:val="-15"/>
        </w:rPr>
        <w:t> </w:t>
      </w:r>
      <w:r>
        <w:rPr>
          <w:color w:val="211F21"/>
        </w:rPr>
        <w:t>SNUDI</w:t>
      </w:r>
      <w:r>
        <w:rPr>
          <w:color w:val="211F21"/>
          <w:spacing w:val="-16"/>
        </w:rPr>
        <w:t> </w:t>
      </w:r>
      <w:r>
        <w:rPr>
          <w:color w:val="211F21"/>
        </w:rPr>
        <w:t>FO</w:t>
      </w:r>
      <w:r>
        <w:rPr>
          <w:color w:val="211F21"/>
          <w:spacing w:val="-11"/>
        </w:rPr>
        <w:t> </w:t>
      </w:r>
      <w:r>
        <w:rPr>
          <w:color w:val="211F21"/>
        </w:rPr>
        <w:t>n'était</w:t>
      </w:r>
      <w:r>
        <w:rPr>
          <w:color w:val="211F21"/>
          <w:spacing w:val="-17"/>
        </w:rPr>
        <w:t> </w:t>
      </w:r>
      <w:r>
        <w:rPr>
          <w:color w:val="211F21"/>
        </w:rPr>
        <w:t>pas</w:t>
      </w:r>
      <w:r>
        <w:rPr>
          <w:color w:val="211F21"/>
          <w:spacing w:val="-16"/>
        </w:rPr>
        <w:t> </w:t>
      </w:r>
      <w:r>
        <w:rPr>
          <w:color w:val="211F21"/>
        </w:rPr>
        <w:t>de- mandeur et qui recherchait l'adhésion des directeurs pour transformer leur statut. A nouveau, l'admi- nistration tente de contourner les organisations syndicales et place les collègues seuls face à leur hiérarchie pour définir une nouvelle organisation du temps de travail. Alors même que les</w:t>
      </w:r>
      <w:r>
        <w:rPr>
          <w:color w:val="211F21"/>
          <w:spacing w:val="-25"/>
        </w:rPr>
        <w:t> </w:t>
      </w:r>
      <w:r>
        <w:rPr>
          <w:color w:val="211F21"/>
        </w:rPr>
        <w:t>discussions sont menées au ministère avec les Organisations syndicales !</w:t>
      </w:r>
    </w:p>
    <w:p>
      <w:pPr>
        <w:pStyle w:val="BodyText"/>
        <w:spacing w:before="5"/>
        <w:rPr>
          <w:sz w:val="25"/>
        </w:rPr>
      </w:pPr>
    </w:p>
    <w:p>
      <w:pPr>
        <w:pStyle w:val="BodyText"/>
        <w:ind w:left="106"/>
        <w:jc w:val="both"/>
      </w:pPr>
      <w:r>
        <w:rPr>
          <w:color w:val="211F21"/>
        </w:rPr>
        <w:t>Un Rectorat peut-il déjà se prévaloir du cadre national ?</w:t>
      </w:r>
    </w:p>
    <w:p>
      <w:pPr>
        <w:pStyle w:val="BodyText"/>
        <w:spacing w:before="1"/>
        <w:rPr>
          <w:sz w:val="26"/>
        </w:rPr>
      </w:pPr>
    </w:p>
    <w:p>
      <w:pPr>
        <w:pStyle w:val="BodyText"/>
        <w:spacing w:line="249" w:lineRule="auto"/>
        <w:ind w:left="106" w:right="106"/>
        <w:jc w:val="both"/>
      </w:pPr>
      <w:r>
        <w:rPr>
          <w:color w:val="211F21"/>
        </w:rPr>
        <w:t>Les SNUDI FO 71 et 21 se sont déjà adressé à leurs syndiqués pour qu'ils renseignent massivement celle-ci en précisant dans la partie commentaire que " la formation continue doit se tenir sur le temps d'enseignement ".</w:t>
      </w:r>
    </w:p>
    <w:p>
      <w:pPr>
        <w:pStyle w:val="BodyText"/>
        <w:spacing w:before="4"/>
        <w:rPr>
          <w:sz w:val="25"/>
        </w:rPr>
      </w:pPr>
    </w:p>
    <w:p>
      <w:pPr>
        <w:pStyle w:val="BodyText"/>
        <w:spacing w:line="249" w:lineRule="auto"/>
        <w:ind w:left="106" w:right="106"/>
        <w:jc w:val="both"/>
      </w:pPr>
      <w:r>
        <w:rPr>
          <w:color w:val="211F21"/>
        </w:rPr>
        <w:t>Pourquoi une telle consigne ? Si aucun collègue ne répond clairement sur ce point, le Rectorat aura beau jeu de l'imposer en prétextant que les collègues sont indifférents ! Il peut être objectivement en- visager que les syndiqués FO sont sur la ligne de préserver leurs vacances !</w:t>
      </w:r>
    </w:p>
    <w:p>
      <w:pPr>
        <w:pStyle w:val="BodyText"/>
        <w:spacing w:before="3"/>
        <w:rPr>
          <w:sz w:val="25"/>
        </w:rPr>
      </w:pPr>
    </w:p>
    <w:p>
      <w:pPr>
        <w:pStyle w:val="BodyText"/>
        <w:spacing w:line="249" w:lineRule="auto"/>
        <w:ind w:left="106" w:right="106"/>
        <w:jc w:val="both"/>
      </w:pPr>
      <w:r>
        <w:rPr>
          <w:color w:val="211F21"/>
        </w:rPr>
        <w:t>Le</w:t>
      </w:r>
      <w:r>
        <w:rPr>
          <w:color w:val="211F21"/>
          <w:spacing w:val="-6"/>
        </w:rPr>
        <w:t> </w:t>
      </w:r>
      <w:r>
        <w:rPr>
          <w:color w:val="211F21"/>
        </w:rPr>
        <w:t>métier</w:t>
      </w:r>
      <w:r>
        <w:rPr>
          <w:color w:val="211F21"/>
          <w:spacing w:val="-6"/>
        </w:rPr>
        <w:t> </w:t>
      </w:r>
      <w:r>
        <w:rPr>
          <w:color w:val="211F21"/>
        </w:rPr>
        <w:t>est</w:t>
      </w:r>
      <w:r>
        <w:rPr>
          <w:color w:val="211F21"/>
          <w:spacing w:val="-8"/>
        </w:rPr>
        <w:t> </w:t>
      </w:r>
      <w:r>
        <w:rPr>
          <w:color w:val="211F21"/>
        </w:rPr>
        <w:t>de</w:t>
      </w:r>
      <w:r>
        <w:rPr>
          <w:color w:val="211F21"/>
          <w:spacing w:val="-6"/>
        </w:rPr>
        <w:t> </w:t>
      </w:r>
      <w:r>
        <w:rPr>
          <w:color w:val="211F21"/>
        </w:rPr>
        <w:t>plus</w:t>
      </w:r>
      <w:r>
        <w:rPr>
          <w:color w:val="211F21"/>
          <w:spacing w:val="-6"/>
        </w:rPr>
        <w:t> </w:t>
      </w:r>
      <w:r>
        <w:rPr>
          <w:color w:val="211F21"/>
        </w:rPr>
        <w:t>en</w:t>
      </w:r>
      <w:r>
        <w:rPr>
          <w:color w:val="211F21"/>
          <w:spacing w:val="-3"/>
        </w:rPr>
        <w:t> </w:t>
      </w:r>
      <w:r>
        <w:rPr>
          <w:color w:val="211F21"/>
        </w:rPr>
        <w:t>plus</w:t>
      </w:r>
      <w:r>
        <w:rPr>
          <w:color w:val="211F21"/>
          <w:spacing w:val="-6"/>
        </w:rPr>
        <w:t> </w:t>
      </w:r>
      <w:r>
        <w:rPr>
          <w:color w:val="211F21"/>
        </w:rPr>
        <w:t>usant,</w:t>
      </w:r>
      <w:r>
        <w:rPr>
          <w:color w:val="211F21"/>
          <w:spacing w:val="-8"/>
        </w:rPr>
        <w:t> </w:t>
      </w:r>
      <w:r>
        <w:rPr>
          <w:color w:val="211F21"/>
        </w:rPr>
        <w:t>les</w:t>
      </w:r>
      <w:r>
        <w:rPr>
          <w:color w:val="211F21"/>
          <w:spacing w:val="-6"/>
        </w:rPr>
        <w:t> </w:t>
      </w:r>
      <w:r>
        <w:rPr>
          <w:color w:val="211F21"/>
        </w:rPr>
        <w:t>vacances</w:t>
      </w:r>
      <w:r>
        <w:rPr>
          <w:color w:val="211F21"/>
          <w:spacing w:val="-6"/>
        </w:rPr>
        <w:t> </w:t>
      </w:r>
      <w:r>
        <w:rPr>
          <w:color w:val="211F21"/>
        </w:rPr>
        <w:t>comme</w:t>
      </w:r>
      <w:r>
        <w:rPr>
          <w:color w:val="211F21"/>
          <w:spacing w:val="-7"/>
        </w:rPr>
        <w:t> </w:t>
      </w:r>
      <w:r>
        <w:rPr>
          <w:color w:val="211F21"/>
        </w:rPr>
        <w:t>les</w:t>
      </w:r>
      <w:r>
        <w:rPr>
          <w:color w:val="211F21"/>
          <w:spacing w:val="-6"/>
        </w:rPr>
        <w:t> </w:t>
      </w:r>
      <w:r>
        <w:rPr>
          <w:color w:val="211F21"/>
        </w:rPr>
        <w:t>mercredis</w:t>
      </w:r>
      <w:r>
        <w:rPr>
          <w:color w:val="211F21"/>
          <w:spacing w:val="-6"/>
        </w:rPr>
        <w:t> </w:t>
      </w:r>
      <w:r>
        <w:rPr>
          <w:color w:val="211F21"/>
        </w:rPr>
        <w:t>participent</w:t>
      </w:r>
      <w:r>
        <w:rPr>
          <w:color w:val="211F21"/>
          <w:spacing w:val="-6"/>
        </w:rPr>
        <w:t> </w:t>
      </w:r>
      <w:r>
        <w:rPr>
          <w:color w:val="211F21"/>
        </w:rPr>
        <w:t>au</w:t>
      </w:r>
      <w:r>
        <w:rPr>
          <w:color w:val="211F21"/>
          <w:spacing w:val="-6"/>
        </w:rPr>
        <w:t> </w:t>
      </w:r>
      <w:r>
        <w:rPr>
          <w:color w:val="211F21"/>
        </w:rPr>
        <w:t>bien</w:t>
      </w:r>
      <w:r>
        <w:rPr>
          <w:color w:val="211F21"/>
          <w:spacing w:val="-6"/>
        </w:rPr>
        <w:t> </w:t>
      </w:r>
      <w:r>
        <w:rPr>
          <w:color w:val="211F21"/>
        </w:rPr>
        <w:t>être</w:t>
      </w:r>
      <w:r>
        <w:rPr>
          <w:color w:val="211F21"/>
          <w:spacing w:val="-7"/>
        </w:rPr>
        <w:t> </w:t>
      </w:r>
      <w:r>
        <w:rPr>
          <w:color w:val="211F21"/>
        </w:rPr>
        <w:t>et</w:t>
      </w:r>
      <w:r>
        <w:rPr>
          <w:color w:val="211F21"/>
          <w:spacing w:val="-8"/>
        </w:rPr>
        <w:t> </w:t>
      </w:r>
      <w:r>
        <w:rPr>
          <w:color w:val="211F21"/>
        </w:rPr>
        <w:t>per- mettent</w:t>
      </w:r>
      <w:r>
        <w:rPr>
          <w:color w:val="211F21"/>
          <w:spacing w:val="-9"/>
        </w:rPr>
        <w:t> </w:t>
      </w:r>
      <w:r>
        <w:rPr>
          <w:color w:val="211F21"/>
        </w:rPr>
        <w:t>de</w:t>
      </w:r>
      <w:r>
        <w:rPr>
          <w:color w:val="211F21"/>
          <w:spacing w:val="-5"/>
        </w:rPr>
        <w:t> </w:t>
      </w:r>
      <w:r>
        <w:rPr>
          <w:color w:val="211F21"/>
        </w:rPr>
        <w:t>récupérer,</w:t>
      </w:r>
      <w:r>
        <w:rPr>
          <w:color w:val="211F21"/>
          <w:spacing w:val="-8"/>
        </w:rPr>
        <w:t> </w:t>
      </w:r>
      <w:r>
        <w:rPr>
          <w:color w:val="211F21"/>
        </w:rPr>
        <w:t>ils</w:t>
      </w:r>
      <w:r>
        <w:rPr>
          <w:color w:val="211F21"/>
          <w:spacing w:val="-8"/>
        </w:rPr>
        <w:t> </w:t>
      </w:r>
      <w:r>
        <w:rPr>
          <w:color w:val="211F21"/>
        </w:rPr>
        <w:t>ne</w:t>
      </w:r>
      <w:r>
        <w:rPr>
          <w:color w:val="211F21"/>
          <w:spacing w:val="-7"/>
        </w:rPr>
        <w:t> </w:t>
      </w:r>
      <w:r>
        <w:rPr>
          <w:color w:val="211F21"/>
        </w:rPr>
        <w:t>doivent</w:t>
      </w:r>
      <w:r>
        <w:rPr>
          <w:color w:val="211F21"/>
          <w:spacing w:val="-8"/>
        </w:rPr>
        <w:t> </w:t>
      </w:r>
      <w:r>
        <w:rPr>
          <w:color w:val="211F21"/>
        </w:rPr>
        <w:t>pas</w:t>
      </w:r>
      <w:r>
        <w:rPr>
          <w:color w:val="211F21"/>
          <w:spacing w:val="-7"/>
        </w:rPr>
        <w:t> </w:t>
      </w:r>
      <w:r>
        <w:rPr>
          <w:color w:val="211F21"/>
        </w:rPr>
        <w:t>être</w:t>
      </w:r>
      <w:r>
        <w:rPr>
          <w:color w:val="211F21"/>
          <w:spacing w:val="-8"/>
        </w:rPr>
        <w:t> </w:t>
      </w:r>
      <w:r>
        <w:rPr>
          <w:color w:val="211F21"/>
        </w:rPr>
        <w:t>amputés</w:t>
      </w:r>
      <w:r>
        <w:rPr>
          <w:color w:val="211F21"/>
          <w:spacing w:val="-6"/>
        </w:rPr>
        <w:t> </w:t>
      </w:r>
      <w:r>
        <w:rPr>
          <w:color w:val="211F21"/>
        </w:rPr>
        <w:t>et</w:t>
      </w:r>
      <w:r>
        <w:rPr>
          <w:color w:val="211F21"/>
          <w:spacing w:val="-8"/>
        </w:rPr>
        <w:t> </w:t>
      </w:r>
      <w:r>
        <w:rPr>
          <w:color w:val="211F21"/>
        </w:rPr>
        <w:t>demeurent</w:t>
      </w:r>
      <w:r>
        <w:rPr>
          <w:color w:val="211F21"/>
          <w:spacing w:val="-10"/>
        </w:rPr>
        <w:t> </w:t>
      </w:r>
      <w:r>
        <w:rPr>
          <w:color w:val="211F21"/>
        </w:rPr>
        <w:t>encore</w:t>
      </w:r>
      <w:r>
        <w:rPr>
          <w:color w:val="211F21"/>
          <w:spacing w:val="-10"/>
        </w:rPr>
        <w:t> </w:t>
      </w:r>
      <w:r>
        <w:rPr>
          <w:color w:val="211F21"/>
        </w:rPr>
        <w:t>un</w:t>
      </w:r>
      <w:r>
        <w:rPr>
          <w:color w:val="211F21"/>
          <w:spacing w:val="-6"/>
        </w:rPr>
        <w:t> </w:t>
      </w:r>
      <w:r>
        <w:rPr>
          <w:color w:val="211F21"/>
        </w:rPr>
        <w:t>des</w:t>
      </w:r>
      <w:r>
        <w:rPr>
          <w:color w:val="211F21"/>
          <w:spacing w:val="-9"/>
        </w:rPr>
        <w:t> </w:t>
      </w:r>
      <w:r>
        <w:rPr>
          <w:color w:val="211F21"/>
        </w:rPr>
        <w:t>rares</w:t>
      </w:r>
      <w:r>
        <w:rPr>
          <w:color w:val="211F21"/>
          <w:spacing w:val="-8"/>
        </w:rPr>
        <w:t> </w:t>
      </w:r>
      <w:r>
        <w:rPr>
          <w:color w:val="211F21"/>
        </w:rPr>
        <w:t>avantages</w:t>
      </w:r>
      <w:r>
        <w:rPr>
          <w:color w:val="211F21"/>
          <w:spacing w:val="-6"/>
        </w:rPr>
        <w:t> </w:t>
      </w:r>
      <w:r>
        <w:rPr>
          <w:color w:val="211F21"/>
        </w:rPr>
        <w:t>de notre métier</w:t>
      </w:r>
      <w:r>
        <w:rPr>
          <w:color w:val="211F21"/>
          <w:spacing w:val="-3"/>
        </w:rPr>
        <w:t> </w:t>
      </w:r>
      <w:r>
        <w:rPr>
          <w:color w:val="211F21"/>
        </w:rPr>
        <w:t>!</w:t>
      </w:r>
    </w:p>
    <w:p>
      <w:pPr>
        <w:pStyle w:val="BodyText"/>
        <w:spacing w:before="3"/>
        <w:rPr>
          <w:sz w:val="25"/>
        </w:rPr>
      </w:pPr>
    </w:p>
    <w:p>
      <w:pPr>
        <w:pStyle w:val="BodyText"/>
        <w:spacing w:line="249" w:lineRule="auto" w:before="1"/>
        <w:ind w:left="106" w:right="106"/>
        <w:jc w:val="both"/>
      </w:pPr>
      <w:r>
        <w:rPr>
          <w:color w:val="211F21"/>
        </w:rPr>
        <w:t>Concernant</w:t>
      </w:r>
      <w:r>
        <w:rPr>
          <w:color w:val="211F21"/>
          <w:spacing w:val="-22"/>
        </w:rPr>
        <w:t> </w:t>
      </w:r>
      <w:r>
        <w:rPr>
          <w:color w:val="211F21"/>
        </w:rPr>
        <w:t>le</w:t>
      </w:r>
      <w:r>
        <w:rPr>
          <w:color w:val="211F21"/>
          <w:spacing w:val="-21"/>
        </w:rPr>
        <w:t> </w:t>
      </w:r>
      <w:r>
        <w:rPr>
          <w:color w:val="211F21"/>
          <w:spacing w:val="-2"/>
        </w:rPr>
        <w:t>1er</w:t>
      </w:r>
      <w:r>
        <w:rPr>
          <w:color w:val="211F21"/>
          <w:spacing w:val="-18"/>
        </w:rPr>
        <w:t> </w:t>
      </w:r>
      <w:r>
        <w:rPr>
          <w:color w:val="211F21"/>
        </w:rPr>
        <w:t>point,</w:t>
      </w:r>
      <w:r>
        <w:rPr>
          <w:color w:val="211F21"/>
          <w:spacing w:val="-18"/>
        </w:rPr>
        <w:t> </w:t>
      </w:r>
      <w:r>
        <w:rPr>
          <w:color w:val="211F21"/>
        </w:rPr>
        <w:t>c'est</w:t>
      </w:r>
      <w:r>
        <w:rPr>
          <w:color w:val="211F21"/>
          <w:spacing w:val="-22"/>
        </w:rPr>
        <w:t> </w:t>
      </w:r>
      <w:r>
        <w:rPr>
          <w:color w:val="211F21"/>
        </w:rPr>
        <w:t>plus</w:t>
      </w:r>
      <w:r>
        <w:rPr>
          <w:color w:val="211F21"/>
          <w:spacing w:val="-20"/>
        </w:rPr>
        <w:t> </w:t>
      </w:r>
      <w:r>
        <w:rPr>
          <w:color w:val="211F21"/>
        </w:rPr>
        <w:t>délicat</w:t>
      </w:r>
      <w:r>
        <w:rPr>
          <w:color w:val="211F21"/>
          <w:spacing w:val="-18"/>
        </w:rPr>
        <w:t> </w:t>
      </w:r>
      <w:r>
        <w:rPr>
          <w:color w:val="211F21"/>
        </w:rPr>
        <w:t>car</w:t>
      </w:r>
      <w:r>
        <w:rPr>
          <w:color w:val="211F21"/>
          <w:spacing w:val="-21"/>
        </w:rPr>
        <w:t> </w:t>
      </w:r>
      <w:r>
        <w:rPr>
          <w:color w:val="211F21"/>
        </w:rPr>
        <w:t>la</w:t>
      </w:r>
      <w:r>
        <w:rPr>
          <w:color w:val="211F21"/>
          <w:spacing w:val="-21"/>
        </w:rPr>
        <w:t> </w:t>
      </w:r>
      <w:r>
        <w:rPr>
          <w:color w:val="211F21"/>
        </w:rPr>
        <w:t>question</w:t>
      </w:r>
      <w:r>
        <w:rPr>
          <w:color w:val="211F21"/>
          <w:spacing w:val="-20"/>
        </w:rPr>
        <w:t> </w:t>
      </w:r>
      <w:r>
        <w:rPr>
          <w:color w:val="211F21"/>
        </w:rPr>
        <w:t>relative</w:t>
      </w:r>
      <w:r>
        <w:rPr>
          <w:color w:val="211F21"/>
          <w:spacing w:val="-19"/>
        </w:rPr>
        <w:t> </w:t>
      </w:r>
      <w:r>
        <w:rPr>
          <w:color w:val="211F21"/>
        </w:rPr>
        <w:t>pour</w:t>
      </w:r>
      <w:r>
        <w:rPr>
          <w:color w:val="211F21"/>
          <w:spacing w:val="-21"/>
        </w:rPr>
        <w:t> </w:t>
      </w:r>
      <w:r>
        <w:rPr>
          <w:color w:val="211F21"/>
        </w:rPr>
        <w:t>que</w:t>
      </w:r>
      <w:r>
        <w:rPr>
          <w:color w:val="211F21"/>
          <w:spacing w:val="-20"/>
        </w:rPr>
        <w:t> </w:t>
      </w:r>
      <w:r>
        <w:rPr>
          <w:color w:val="211F21"/>
        </w:rPr>
        <w:t>la</w:t>
      </w:r>
      <w:r>
        <w:rPr>
          <w:color w:val="211F21"/>
          <w:spacing w:val="-21"/>
        </w:rPr>
        <w:t> </w:t>
      </w:r>
      <w:r>
        <w:rPr>
          <w:color w:val="211F21"/>
        </w:rPr>
        <w:t>formation</w:t>
      </w:r>
      <w:r>
        <w:rPr>
          <w:color w:val="211F21"/>
          <w:spacing w:val="-21"/>
        </w:rPr>
        <w:t> </w:t>
      </w:r>
      <w:r>
        <w:rPr>
          <w:color w:val="211F21"/>
        </w:rPr>
        <w:t>continue</w:t>
      </w:r>
      <w:r>
        <w:rPr>
          <w:color w:val="211F21"/>
          <w:spacing w:val="-18"/>
        </w:rPr>
        <w:t> </w:t>
      </w:r>
      <w:r>
        <w:rPr>
          <w:color w:val="211F21"/>
        </w:rPr>
        <w:t>soit</w:t>
      </w:r>
      <w:r>
        <w:rPr>
          <w:color w:val="211F21"/>
          <w:spacing w:val="-20"/>
        </w:rPr>
        <w:t> </w:t>
      </w:r>
      <w:r>
        <w:rPr>
          <w:color w:val="211F21"/>
        </w:rPr>
        <w:t>réa- lisée par l'Education Nationale n'apparaît qu'en fonction de certaines réponses faites. Il est donc im- possible de donner de</w:t>
      </w:r>
      <w:r>
        <w:rPr>
          <w:color w:val="211F21"/>
          <w:spacing w:val="-2"/>
        </w:rPr>
        <w:t> </w:t>
      </w:r>
      <w:r>
        <w:rPr>
          <w:color w:val="211F21"/>
        </w:rPr>
        <w:t>consignes...</w:t>
      </w:r>
    </w:p>
    <w:p>
      <w:pPr>
        <w:pStyle w:val="BodyText"/>
        <w:spacing w:before="3"/>
        <w:rPr>
          <w:sz w:val="25"/>
        </w:rPr>
      </w:pPr>
    </w:p>
    <w:p>
      <w:pPr>
        <w:pStyle w:val="BodyText"/>
        <w:spacing w:line="249" w:lineRule="auto"/>
        <w:ind w:left="106" w:right="106"/>
        <w:jc w:val="both"/>
      </w:pPr>
      <w:r>
        <w:rPr>
          <w:color w:val="211F21"/>
        </w:rPr>
        <w:t>Mais</w:t>
      </w:r>
      <w:r>
        <w:rPr>
          <w:color w:val="211F21"/>
          <w:spacing w:val="-13"/>
        </w:rPr>
        <w:t> </w:t>
      </w:r>
      <w:r>
        <w:rPr>
          <w:color w:val="211F21"/>
        </w:rPr>
        <w:t>cette</w:t>
      </w:r>
      <w:r>
        <w:rPr>
          <w:color w:val="211F21"/>
          <w:spacing w:val="-11"/>
        </w:rPr>
        <w:t> </w:t>
      </w:r>
      <w:r>
        <w:rPr>
          <w:color w:val="211F21"/>
        </w:rPr>
        <w:t>enquête</w:t>
      </w:r>
      <w:r>
        <w:rPr>
          <w:color w:val="211F21"/>
          <w:spacing w:val="-10"/>
        </w:rPr>
        <w:t> </w:t>
      </w:r>
      <w:r>
        <w:rPr>
          <w:color w:val="211F21"/>
        </w:rPr>
        <w:t>pose</w:t>
      </w:r>
      <w:r>
        <w:rPr>
          <w:color w:val="211F21"/>
          <w:spacing w:val="-11"/>
        </w:rPr>
        <w:t> </w:t>
      </w:r>
      <w:r>
        <w:rPr>
          <w:color w:val="211F21"/>
        </w:rPr>
        <w:t>aussi</w:t>
      </w:r>
      <w:r>
        <w:rPr>
          <w:color w:val="211F21"/>
          <w:spacing w:val="-13"/>
        </w:rPr>
        <w:t> </w:t>
      </w:r>
      <w:r>
        <w:rPr>
          <w:color w:val="211F21"/>
        </w:rPr>
        <w:t>un</w:t>
      </w:r>
      <w:r>
        <w:rPr>
          <w:color w:val="211F21"/>
          <w:spacing w:val="-13"/>
        </w:rPr>
        <w:t> </w:t>
      </w:r>
      <w:r>
        <w:rPr>
          <w:color w:val="211F21"/>
        </w:rPr>
        <w:t>problème</w:t>
      </w:r>
      <w:r>
        <w:rPr>
          <w:color w:val="211F21"/>
          <w:spacing w:val="-13"/>
        </w:rPr>
        <w:t> </w:t>
      </w:r>
      <w:r>
        <w:rPr>
          <w:color w:val="211F21"/>
        </w:rPr>
        <w:t>de</w:t>
      </w:r>
      <w:r>
        <w:rPr>
          <w:color w:val="211F21"/>
          <w:spacing w:val="-10"/>
        </w:rPr>
        <w:t> </w:t>
      </w:r>
      <w:r>
        <w:rPr>
          <w:color w:val="211F21"/>
        </w:rPr>
        <w:t>forme.</w:t>
      </w:r>
      <w:r>
        <w:rPr>
          <w:color w:val="211F21"/>
          <w:spacing w:val="-12"/>
        </w:rPr>
        <w:t> </w:t>
      </w:r>
      <w:r>
        <w:rPr>
          <w:color w:val="211F21"/>
        </w:rPr>
        <w:t>En</w:t>
      </w:r>
      <w:r>
        <w:rPr>
          <w:color w:val="211F21"/>
          <w:spacing w:val="-12"/>
        </w:rPr>
        <w:t> </w:t>
      </w:r>
      <w:r>
        <w:rPr>
          <w:color w:val="211F21"/>
        </w:rPr>
        <w:t>effet,</w:t>
      </w:r>
      <w:r>
        <w:rPr>
          <w:color w:val="211F21"/>
          <w:spacing w:val="-12"/>
        </w:rPr>
        <w:t> </w:t>
      </w:r>
      <w:r>
        <w:rPr>
          <w:color w:val="211F21"/>
        </w:rPr>
        <w:t>cette</w:t>
      </w:r>
      <w:r>
        <w:rPr>
          <w:color w:val="211F21"/>
          <w:spacing w:val="-11"/>
        </w:rPr>
        <w:t> </w:t>
      </w:r>
      <w:r>
        <w:rPr>
          <w:color w:val="211F21"/>
        </w:rPr>
        <w:t>enquête</w:t>
      </w:r>
      <w:r>
        <w:rPr>
          <w:color w:val="211F21"/>
          <w:spacing w:val="-13"/>
        </w:rPr>
        <w:t> </w:t>
      </w:r>
      <w:r>
        <w:rPr>
          <w:color w:val="211F21"/>
        </w:rPr>
        <w:t>peut</w:t>
      </w:r>
      <w:r>
        <w:rPr>
          <w:color w:val="211F21"/>
          <w:spacing w:val="-11"/>
        </w:rPr>
        <w:t> </w:t>
      </w:r>
      <w:r>
        <w:rPr>
          <w:color w:val="211F21"/>
        </w:rPr>
        <w:t>être</w:t>
      </w:r>
      <w:r>
        <w:rPr>
          <w:color w:val="211F21"/>
          <w:spacing w:val="-13"/>
        </w:rPr>
        <w:t> </w:t>
      </w:r>
      <w:r>
        <w:rPr>
          <w:color w:val="211F21"/>
        </w:rPr>
        <w:t>renseignée</w:t>
      </w:r>
      <w:r>
        <w:rPr>
          <w:color w:val="211F21"/>
          <w:spacing w:val="-13"/>
        </w:rPr>
        <w:t> </w:t>
      </w:r>
      <w:r>
        <w:rPr>
          <w:color w:val="211F21"/>
        </w:rPr>
        <w:t>plu- sieurs fois par un même collègue ! Nous l'avons vérifié...</w:t>
      </w:r>
    </w:p>
    <w:p>
      <w:pPr>
        <w:pStyle w:val="BodyText"/>
        <w:spacing w:before="2"/>
        <w:rPr>
          <w:sz w:val="25"/>
        </w:rPr>
      </w:pPr>
    </w:p>
    <w:p>
      <w:pPr>
        <w:pStyle w:val="BodyText"/>
        <w:spacing w:line="249" w:lineRule="auto" w:before="1"/>
        <w:ind w:left="106" w:right="107"/>
        <w:jc w:val="both"/>
      </w:pPr>
      <w:r>
        <w:rPr>
          <w:color w:val="211F21"/>
        </w:rPr>
        <w:t>Sur</w:t>
      </w:r>
      <w:r>
        <w:rPr>
          <w:color w:val="211F21"/>
          <w:spacing w:val="-7"/>
        </w:rPr>
        <w:t> </w:t>
      </w:r>
      <w:r>
        <w:rPr>
          <w:color w:val="211F21"/>
        </w:rPr>
        <w:t>la</w:t>
      </w:r>
      <w:r>
        <w:rPr>
          <w:color w:val="211F21"/>
          <w:spacing w:val="-7"/>
        </w:rPr>
        <w:t> </w:t>
      </w:r>
      <w:r>
        <w:rPr>
          <w:color w:val="211F21"/>
        </w:rPr>
        <w:t>forme</w:t>
      </w:r>
      <w:r>
        <w:rPr>
          <w:color w:val="211F21"/>
          <w:spacing w:val="-7"/>
        </w:rPr>
        <w:t> </w:t>
      </w:r>
      <w:r>
        <w:rPr>
          <w:color w:val="211F21"/>
        </w:rPr>
        <w:t>comme</w:t>
      </w:r>
      <w:r>
        <w:rPr>
          <w:color w:val="211F21"/>
          <w:spacing w:val="-7"/>
        </w:rPr>
        <w:t> </w:t>
      </w:r>
      <w:r>
        <w:rPr>
          <w:color w:val="211F21"/>
        </w:rPr>
        <w:t>sur</w:t>
      </w:r>
      <w:r>
        <w:rPr>
          <w:color w:val="211F21"/>
          <w:spacing w:val="-4"/>
        </w:rPr>
        <w:t> </w:t>
      </w:r>
      <w:r>
        <w:rPr>
          <w:color w:val="211F21"/>
        </w:rPr>
        <w:t>le</w:t>
      </w:r>
      <w:r>
        <w:rPr>
          <w:color w:val="211F21"/>
          <w:spacing w:val="-3"/>
        </w:rPr>
        <w:t> </w:t>
      </w:r>
      <w:r>
        <w:rPr>
          <w:color w:val="211F21"/>
        </w:rPr>
        <w:t>fond,</w:t>
      </w:r>
      <w:r>
        <w:rPr>
          <w:color w:val="211F21"/>
          <w:spacing w:val="-3"/>
        </w:rPr>
        <w:t> </w:t>
      </w:r>
      <w:r>
        <w:rPr>
          <w:color w:val="211F21"/>
        </w:rPr>
        <w:t>le</w:t>
      </w:r>
      <w:r>
        <w:rPr>
          <w:color w:val="211F21"/>
          <w:spacing w:val="-7"/>
        </w:rPr>
        <w:t> </w:t>
      </w:r>
      <w:r>
        <w:rPr>
          <w:color w:val="211F21"/>
        </w:rPr>
        <w:t>SNUDI</w:t>
      </w:r>
      <w:r>
        <w:rPr>
          <w:color w:val="211F21"/>
          <w:spacing w:val="-3"/>
        </w:rPr>
        <w:t> </w:t>
      </w:r>
      <w:r>
        <w:rPr>
          <w:color w:val="211F21"/>
        </w:rPr>
        <w:t>FO</w:t>
      </w:r>
      <w:r>
        <w:rPr>
          <w:color w:val="211F21"/>
          <w:spacing w:val="-6"/>
        </w:rPr>
        <w:t> </w:t>
      </w:r>
      <w:r>
        <w:rPr>
          <w:color w:val="211F21"/>
        </w:rPr>
        <w:t>71</w:t>
      </w:r>
      <w:r>
        <w:rPr>
          <w:color w:val="211F21"/>
          <w:spacing w:val="-7"/>
        </w:rPr>
        <w:t> </w:t>
      </w:r>
      <w:r>
        <w:rPr>
          <w:color w:val="211F21"/>
        </w:rPr>
        <w:t>va</w:t>
      </w:r>
      <w:r>
        <w:rPr>
          <w:color w:val="211F21"/>
          <w:spacing w:val="-3"/>
        </w:rPr>
        <w:t> </w:t>
      </w:r>
      <w:r>
        <w:rPr>
          <w:color w:val="211F21"/>
        </w:rPr>
        <w:t>s'adresser</w:t>
      </w:r>
      <w:r>
        <w:rPr>
          <w:color w:val="211F21"/>
          <w:spacing w:val="-5"/>
        </w:rPr>
        <w:t> </w:t>
      </w:r>
      <w:r>
        <w:rPr>
          <w:color w:val="211F21"/>
        </w:rPr>
        <w:t>à</w:t>
      </w:r>
      <w:r>
        <w:rPr>
          <w:color w:val="211F21"/>
          <w:spacing w:val="-6"/>
        </w:rPr>
        <w:t> </w:t>
      </w:r>
      <w:r>
        <w:rPr>
          <w:color w:val="211F21"/>
        </w:rPr>
        <w:t>la</w:t>
      </w:r>
      <w:r>
        <w:rPr>
          <w:color w:val="211F21"/>
          <w:spacing w:val="-6"/>
        </w:rPr>
        <w:t> </w:t>
      </w:r>
      <w:r>
        <w:rPr>
          <w:color w:val="211F21"/>
        </w:rPr>
        <w:t>Rectrice</w:t>
      </w:r>
      <w:r>
        <w:rPr>
          <w:color w:val="211F21"/>
          <w:spacing w:val="-3"/>
        </w:rPr>
        <w:t> </w:t>
      </w:r>
      <w:r>
        <w:rPr>
          <w:color w:val="211F21"/>
        </w:rPr>
        <w:t>pour</w:t>
      </w:r>
      <w:r>
        <w:rPr>
          <w:color w:val="211F21"/>
          <w:spacing w:val="-6"/>
        </w:rPr>
        <w:t> </w:t>
      </w:r>
      <w:r>
        <w:rPr>
          <w:color w:val="211F21"/>
        </w:rPr>
        <w:t>demander</w:t>
      </w:r>
      <w:r>
        <w:rPr>
          <w:color w:val="211F21"/>
          <w:spacing w:val="-4"/>
        </w:rPr>
        <w:t> </w:t>
      </w:r>
      <w:r>
        <w:rPr>
          <w:color w:val="211F21"/>
        </w:rPr>
        <w:t>que</w:t>
      </w:r>
      <w:r>
        <w:rPr>
          <w:color w:val="211F21"/>
          <w:spacing w:val="-6"/>
        </w:rPr>
        <w:t> </w:t>
      </w:r>
      <w:r>
        <w:rPr>
          <w:color w:val="211F21"/>
        </w:rPr>
        <w:t>cette enquête soit</w:t>
      </w:r>
      <w:r>
        <w:rPr>
          <w:color w:val="211F21"/>
          <w:spacing w:val="-5"/>
        </w:rPr>
        <w:t> </w:t>
      </w:r>
      <w:r>
        <w:rPr>
          <w:color w:val="211F21"/>
        </w:rPr>
        <w:t>abandonnée.</w:t>
      </w:r>
    </w:p>
    <w:sectPr>
      <w:pgSz w:w="11910" w:h="16840"/>
      <w:pgMar w:header="0" w:footer="826" w:top="880" w:bottom="102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58208">
          <wp:simplePos x="0" y="0"/>
          <wp:positionH relativeFrom="page">
            <wp:posOffset>5734811</wp:posOffset>
          </wp:positionH>
          <wp:positionV relativeFrom="page">
            <wp:posOffset>10091928</wp:posOffset>
          </wp:positionV>
          <wp:extent cx="1444751" cy="169164"/>
          <wp:effectExtent l="0" t="0" r="0" b="0"/>
          <wp:wrapNone/>
          <wp:docPr id="3" name="image11.png"/>
          <wp:cNvGraphicFramePr>
            <a:graphicFrameLocks noChangeAspect="1"/>
          </wp:cNvGraphicFramePr>
          <a:graphic>
            <a:graphicData uri="http://schemas.openxmlformats.org/drawingml/2006/picture">
              <pic:pic>
                <pic:nvPicPr>
                  <pic:cNvPr id="4" name="image11.png"/>
                  <pic:cNvPicPr/>
                </pic:nvPicPr>
                <pic:blipFill>
                  <a:blip r:embed="rId1" cstate="print"/>
                  <a:stretch>
                    <a:fillRect/>
                  </a:stretch>
                </pic:blipFill>
                <pic:spPr>
                  <a:xfrm>
                    <a:off x="0" y="0"/>
                    <a:ext cx="1444751" cy="169164"/>
                  </a:xfrm>
                  <a:prstGeom prst="rect">
                    <a:avLst/>
                  </a:prstGeom>
                </pic:spPr>
              </pic:pic>
            </a:graphicData>
          </a:graphic>
        </wp:anchor>
      </w:drawing>
    </w:r>
    <w:r>
      <w:rPr/>
      <w:pict>
        <v:shape style="position:absolute;margin-left:28.280001pt;margin-top:789.604858pt;width:49.2pt;height:22.25pt;mso-position-horizontal-relative:page;mso-position-vertical-relative:page;z-index:-251957248" type="#_x0000_t202" filled="false" stroked="false">
          <v:textbox inset="0,0,0,0">
            <w:txbxContent>
              <w:p>
                <w:pPr>
                  <w:spacing w:before="19"/>
                  <w:ind w:left="20" w:right="0" w:firstLine="0"/>
                  <w:jc w:val="left"/>
                  <w:rPr>
                    <w:rFonts w:ascii="Garamond"/>
                    <w:b/>
                    <w:sz w:val="32"/>
                  </w:rPr>
                </w:pPr>
                <w:r>
                  <w:rPr>
                    <w:rFonts w:ascii="Garamond"/>
                    <w:b/>
                    <w:color w:val="211F21"/>
                    <w:sz w:val="32"/>
                  </w:rPr>
                  <w:t>Page </w:t>
                </w:r>
                <w:r>
                  <w:rPr/>
                  <w:fldChar w:fldCharType="begin"/>
                </w:r>
                <w:r>
                  <w:rPr>
                    <w:rFonts w:ascii="Garamond"/>
                    <w:b/>
                    <w:color w:val="211F21"/>
                    <w:sz w:val="32"/>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60256">
          <wp:simplePos x="0" y="0"/>
          <wp:positionH relativeFrom="page">
            <wp:posOffset>374904</wp:posOffset>
          </wp:positionH>
          <wp:positionV relativeFrom="page">
            <wp:posOffset>10059924</wp:posOffset>
          </wp:positionV>
          <wp:extent cx="1446275" cy="167640"/>
          <wp:effectExtent l="0" t="0" r="0" b="0"/>
          <wp:wrapNone/>
          <wp:docPr id="5" name="image12.png"/>
          <wp:cNvGraphicFramePr>
            <a:graphicFrameLocks noChangeAspect="1"/>
          </wp:cNvGraphicFramePr>
          <a:graphic>
            <a:graphicData uri="http://schemas.openxmlformats.org/drawingml/2006/picture">
              <pic:pic>
                <pic:nvPicPr>
                  <pic:cNvPr id="6" name="image12.png"/>
                  <pic:cNvPicPr/>
                </pic:nvPicPr>
                <pic:blipFill>
                  <a:blip r:embed="rId1" cstate="print"/>
                  <a:stretch>
                    <a:fillRect/>
                  </a:stretch>
                </pic:blipFill>
                <pic:spPr>
                  <a:xfrm>
                    <a:off x="0" y="0"/>
                    <a:ext cx="1446275" cy="167640"/>
                  </a:xfrm>
                  <a:prstGeom prst="rect">
                    <a:avLst/>
                  </a:prstGeom>
                </pic:spPr>
              </pic:pic>
            </a:graphicData>
          </a:graphic>
        </wp:anchor>
      </w:drawing>
    </w:r>
    <w:r>
      <w:rPr/>
      <w:pict>
        <v:shape style="position:absolute;margin-left:519.679993pt;margin-top:789.604858pt;width:49.2pt;height:20pt;mso-position-horizontal-relative:page;mso-position-vertical-relative:page;z-index:-251955200" type="#_x0000_t202" filled="false" stroked="false">
          <v:textbox inset="0,0,0,0">
            <w:txbxContent>
              <w:p>
                <w:pPr>
                  <w:spacing w:before="19"/>
                  <w:ind w:left="20" w:right="0" w:firstLine="0"/>
                  <w:jc w:val="left"/>
                  <w:rPr>
                    <w:rFonts w:ascii="Garamond"/>
                    <w:b/>
                    <w:sz w:val="32"/>
                  </w:rPr>
                </w:pPr>
                <w:r>
                  <w:rPr>
                    <w:rFonts w:ascii="Garamond"/>
                    <w:b/>
                    <w:color w:val="211F21"/>
                    <w:sz w:val="32"/>
                  </w:rPr>
                  <w:t>Page </w:t>
                </w:r>
                <w:r>
                  <w:rPr/>
                  <w:fldChar w:fldCharType="begin"/>
                </w:r>
                <w:r>
                  <w:rPr>
                    <w:rFonts w:ascii="Garamond"/>
                    <w:b/>
                    <w:color w:val="211F21"/>
                    <w:sz w:val="3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6" w:hanging="345"/>
      </w:pPr>
      <w:rPr>
        <w:rFonts w:hint="default" w:ascii="Arial" w:hAnsi="Arial" w:eastAsia="Arial" w:cs="Arial"/>
        <w:color w:val="211F21"/>
        <w:spacing w:val="-4"/>
        <w:w w:val="100"/>
        <w:sz w:val="24"/>
        <w:szCs w:val="24"/>
      </w:rPr>
    </w:lvl>
    <w:lvl w:ilvl="1">
      <w:start w:val="0"/>
      <w:numFmt w:val="bullet"/>
      <w:lvlText w:val="•"/>
      <w:lvlJc w:val="left"/>
      <w:pPr>
        <w:ind w:left="1188" w:hanging="345"/>
      </w:pPr>
      <w:rPr>
        <w:rFonts w:hint="default"/>
      </w:rPr>
    </w:lvl>
    <w:lvl w:ilvl="2">
      <w:start w:val="0"/>
      <w:numFmt w:val="bullet"/>
      <w:lvlText w:val="•"/>
      <w:lvlJc w:val="left"/>
      <w:pPr>
        <w:ind w:left="2277" w:hanging="345"/>
      </w:pPr>
      <w:rPr>
        <w:rFonts w:hint="default"/>
      </w:rPr>
    </w:lvl>
    <w:lvl w:ilvl="3">
      <w:start w:val="0"/>
      <w:numFmt w:val="bullet"/>
      <w:lvlText w:val="•"/>
      <w:lvlJc w:val="left"/>
      <w:pPr>
        <w:ind w:left="3365" w:hanging="345"/>
      </w:pPr>
      <w:rPr>
        <w:rFonts w:hint="default"/>
      </w:rPr>
    </w:lvl>
    <w:lvl w:ilvl="4">
      <w:start w:val="0"/>
      <w:numFmt w:val="bullet"/>
      <w:lvlText w:val="•"/>
      <w:lvlJc w:val="left"/>
      <w:pPr>
        <w:ind w:left="4454" w:hanging="345"/>
      </w:pPr>
      <w:rPr>
        <w:rFonts w:hint="default"/>
      </w:rPr>
    </w:lvl>
    <w:lvl w:ilvl="5">
      <w:start w:val="0"/>
      <w:numFmt w:val="bullet"/>
      <w:lvlText w:val="•"/>
      <w:lvlJc w:val="left"/>
      <w:pPr>
        <w:ind w:left="5543" w:hanging="345"/>
      </w:pPr>
      <w:rPr>
        <w:rFonts w:hint="default"/>
      </w:rPr>
    </w:lvl>
    <w:lvl w:ilvl="6">
      <w:start w:val="0"/>
      <w:numFmt w:val="bullet"/>
      <w:lvlText w:val="•"/>
      <w:lvlJc w:val="left"/>
      <w:pPr>
        <w:ind w:left="6631" w:hanging="345"/>
      </w:pPr>
      <w:rPr>
        <w:rFonts w:hint="default"/>
      </w:rPr>
    </w:lvl>
    <w:lvl w:ilvl="7">
      <w:start w:val="0"/>
      <w:numFmt w:val="bullet"/>
      <w:lvlText w:val="•"/>
      <w:lvlJc w:val="left"/>
      <w:pPr>
        <w:ind w:left="7720" w:hanging="345"/>
      </w:pPr>
      <w:rPr>
        <w:rFonts w:hint="default"/>
      </w:rPr>
    </w:lvl>
    <w:lvl w:ilvl="8">
      <w:start w:val="0"/>
      <w:numFmt w:val="bullet"/>
      <w:lvlText w:val="•"/>
      <w:lvlJc w:val="left"/>
      <w:pPr>
        <w:ind w:left="8809" w:hanging="3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6"/>
      <w:outlineLvl w:val="1"/>
    </w:pPr>
    <w:rPr>
      <w:rFonts w:ascii="Garamond" w:hAnsi="Garamond" w:eastAsia="Garamond" w:cs="Garamond"/>
      <w:b/>
      <w:bCs/>
      <w:sz w:val="28"/>
      <w:szCs w:val="28"/>
    </w:rPr>
  </w:style>
  <w:style w:styleId="Heading2" w:type="paragraph">
    <w:name w:val="Heading 2"/>
    <w:basedOn w:val="Normal"/>
    <w:uiPriority w:val="1"/>
    <w:qFormat/>
    <w:pPr>
      <w:ind w:left="377" w:right="378"/>
      <w:jc w:val="center"/>
      <w:outlineLvl w:val="2"/>
    </w:pPr>
    <w:rPr>
      <w:rFonts w:ascii="Verdana" w:hAnsi="Verdana" w:eastAsia="Verdana" w:cs="Verdana"/>
      <w:b/>
      <w:bCs/>
      <w:sz w:val="24"/>
      <w:szCs w:val="24"/>
    </w:rPr>
  </w:style>
  <w:style w:styleId="ListParagraph" w:type="paragraph">
    <w:name w:val="List Paragraph"/>
    <w:basedOn w:val="Normal"/>
    <w:uiPriority w:val="1"/>
    <w:qFormat/>
    <w:pPr>
      <w:ind w:left="106" w:right="10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o-snudi.fr/" TargetMode="External"/><Relationship Id="rId6" Type="http://schemas.openxmlformats.org/officeDocument/2006/relationships/hyperlink" Target="http://lsn.fo-snudi.fr/" TargetMode="External"/><Relationship Id="rId7" Type="http://schemas.openxmlformats.org/officeDocument/2006/relationships/hyperlink" Target="http://www.education.gouv.fr/pid285/le-bulletin-officiel.html" TargetMode="External"/><Relationship Id="rId8" Type="http://schemas.openxmlformats.org/officeDocument/2006/relationships/hyperlink" Target="http://www.legifrance.gouv.fr/" TargetMode="External"/><Relationship Id="rId9" Type="http://schemas.openxmlformats.org/officeDocument/2006/relationships/hyperlink" Target="mailto:ogacsupp@gmail.com"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image" Target="media/image13.jpeg"/><Relationship Id="rId2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VOLLE</dc:creator>
  <dc:title>LSN 1063_LSN</dc:title>
  <dcterms:created xsi:type="dcterms:W3CDTF">2020-02-25T14:46:01Z</dcterms:created>
  <dcterms:modified xsi:type="dcterms:W3CDTF">2020-02-25T14:46:01Z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LastSaved">
    <vt:filetime>2020-02-25T00:00:00Z</vt:filetime>
  </property>
</Properties>
</file>